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4" w:rsidRPr="005B60B7" w:rsidRDefault="000E6464" w:rsidP="000E6464">
      <w:pPr>
        <w:pStyle w:val="Style1"/>
        <w:widowControl/>
        <w:spacing w:line="240" w:lineRule="auto"/>
        <w:rPr>
          <w:rStyle w:val="FontStyle25"/>
          <w:b/>
          <w:sz w:val="24"/>
          <w:szCs w:val="24"/>
        </w:rPr>
      </w:pPr>
      <w:bookmarkStart w:id="0" w:name="_GoBack"/>
      <w:bookmarkEnd w:id="0"/>
      <w:r w:rsidRPr="005B60B7">
        <w:rPr>
          <w:rStyle w:val="FontStyle25"/>
          <w:b/>
          <w:sz w:val="24"/>
          <w:szCs w:val="24"/>
        </w:rPr>
        <w:t xml:space="preserve">МУНИЦИПАЛЬНОЕ БЮДЖЕТНОЕ УЧРЕЖДЕНИЕ </w:t>
      </w:r>
    </w:p>
    <w:p w:rsidR="000E6464" w:rsidRPr="005B60B7" w:rsidRDefault="000E6464" w:rsidP="000E6464">
      <w:pPr>
        <w:pStyle w:val="Style1"/>
        <w:widowControl/>
        <w:spacing w:line="240" w:lineRule="auto"/>
        <w:rPr>
          <w:rStyle w:val="FontStyle25"/>
          <w:b/>
          <w:sz w:val="24"/>
          <w:szCs w:val="24"/>
        </w:rPr>
      </w:pPr>
      <w:r w:rsidRPr="005B60B7">
        <w:rPr>
          <w:rStyle w:val="FontStyle25"/>
          <w:b/>
          <w:sz w:val="24"/>
          <w:szCs w:val="24"/>
        </w:rPr>
        <w:t xml:space="preserve">ДОПОЛНИТЕЛЬНОГО ОБРАЗОВАНИЯ </w:t>
      </w:r>
    </w:p>
    <w:p w:rsidR="000E6464" w:rsidRPr="005B60B7" w:rsidRDefault="000E6464" w:rsidP="000E6464">
      <w:pPr>
        <w:pStyle w:val="Style1"/>
        <w:widowControl/>
        <w:spacing w:line="240" w:lineRule="auto"/>
        <w:rPr>
          <w:rStyle w:val="FontStyle25"/>
          <w:b/>
          <w:sz w:val="24"/>
          <w:szCs w:val="24"/>
        </w:rPr>
      </w:pPr>
      <w:r w:rsidRPr="005B60B7">
        <w:rPr>
          <w:rStyle w:val="FontStyle25"/>
          <w:b/>
          <w:sz w:val="24"/>
          <w:szCs w:val="24"/>
        </w:rPr>
        <w:t>"ДЕТСКАЯ ХУДОЖЕСТВЕННАЯ ШКОЛА ГОРОДА ПСКОВА"</w:t>
      </w:r>
    </w:p>
    <w:p w:rsidR="000E6464" w:rsidRPr="005B60B7" w:rsidRDefault="000E6464" w:rsidP="000E6464">
      <w:pPr>
        <w:pStyle w:val="Style1"/>
        <w:widowControl/>
        <w:spacing w:line="240" w:lineRule="auto"/>
        <w:rPr>
          <w:rStyle w:val="FontStyle25"/>
          <w:b/>
          <w:sz w:val="24"/>
          <w:szCs w:val="24"/>
        </w:rPr>
      </w:pPr>
      <w:r w:rsidRPr="005B60B7">
        <w:rPr>
          <w:rStyle w:val="FontStyle25"/>
          <w:b/>
          <w:sz w:val="24"/>
          <w:szCs w:val="24"/>
        </w:rPr>
        <w:t>180007, г. Псков, ул. Конная, д. 30, тел. 8(112) 57-67-70, факс 8(8112) 57-69-70</w:t>
      </w:r>
    </w:p>
    <w:p w:rsidR="000E6464" w:rsidRPr="005B60B7" w:rsidRDefault="000E6464" w:rsidP="000E6464">
      <w:pPr>
        <w:pStyle w:val="Style1"/>
        <w:widowControl/>
        <w:spacing w:line="240" w:lineRule="auto"/>
        <w:rPr>
          <w:rStyle w:val="FontStyle25"/>
          <w:b/>
          <w:sz w:val="24"/>
          <w:szCs w:val="24"/>
        </w:rPr>
      </w:pPr>
    </w:p>
    <w:p w:rsidR="000E6464" w:rsidRPr="005B60B7" w:rsidRDefault="000E6464" w:rsidP="000E6464">
      <w:pPr>
        <w:pStyle w:val="Style1"/>
        <w:widowControl/>
        <w:spacing w:line="240" w:lineRule="auto"/>
        <w:jc w:val="right"/>
        <w:rPr>
          <w:rStyle w:val="FontStyle25"/>
          <w:b/>
          <w:sz w:val="24"/>
          <w:szCs w:val="24"/>
        </w:rPr>
      </w:pPr>
      <w:r w:rsidRPr="005B60B7">
        <w:rPr>
          <w:rStyle w:val="FontStyle25"/>
          <w:b/>
          <w:sz w:val="24"/>
          <w:szCs w:val="24"/>
        </w:rPr>
        <w:t>Утверждаю</w:t>
      </w:r>
    </w:p>
    <w:p w:rsidR="000E6464" w:rsidRPr="005B60B7" w:rsidRDefault="000E6464" w:rsidP="000E6464">
      <w:pPr>
        <w:pStyle w:val="Style1"/>
        <w:widowControl/>
        <w:spacing w:line="240" w:lineRule="auto"/>
        <w:jc w:val="right"/>
        <w:rPr>
          <w:rStyle w:val="FontStyle25"/>
          <w:b/>
          <w:sz w:val="24"/>
          <w:szCs w:val="24"/>
        </w:rPr>
      </w:pPr>
      <w:r w:rsidRPr="005B60B7">
        <w:rPr>
          <w:rStyle w:val="FontStyle25"/>
          <w:b/>
          <w:sz w:val="24"/>
          <w:szCs w:val="24"/>
        </w:rPr>
        <w:t xml:space="preserve">Директор МБУ ДО "Детская </w:t>
      </w:r>
    </w:p>
    <w:p w:rsidR="000E6464" w:rsidRPr="005B60B7" w:rsidRDefault="000E6464" w:rsidP="000E6464">
      <w:pPr>
        <w:pStyle w:val="Style1"/>
        <w:widowControl/>
        <w:spacing w:line="240" w:lineRule="auto"/>
        <w:jc w:val="right"/>
        <w:rPr>
          <w:rStyle w:val="FontStyle25"/>
          <w:b/>
          <w:sz w:val="24"/>
          <w:szCs w:val="24"/>
        </w:rPr>
      </w:pPr>
      <w:r w:rsidRPr="005B60B7">
        <w:rPr>
          <w:rStyle w:val="FontStyle25"/>
          <w:b/>
          <w:sz w:val="24"/>
          <w:szCs w:val="24"/>
        </w:rPr>
        <w:t>художественная школа</w:t>
      </w:r>
    </w:p>
    <w:p w:rsidR="000E6464" w:rsidRPr="005B60B7" w:rsidRDefault="00A1068B" w:rsidP="000E6464">
      <w:pPr>
        <w:pStyle w:val="Style1"/>
        <w:widowControl/>
        <w:spacing w:line="240" w:lineRule="auto"/>
        <w:jc w:val="right"/>
        <w:rPr>
          <w:rStyle w:val="FontStyle25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76835</wp:posOffset>
            </wp:positionV>
            <wp:extent cx="854710" cy="40767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64" w:rsidRPr="005B60B7">
        <w:rPr>
          <w:rStyle w:val="FontStyle25"/>
          <w:b/>
          <w:sz w:val="24"/>
          <w:szCs w:val="24"/>
        </w:rPr>
        <w:t xml:space="preserve"> города Пскова"</w:t>
      </w:r>
    </w:p>
    <w:p w:rsidR="000E6464" w:rsidRPr="005B60B7" w:rsidRDefault="000E6464" w:rsidP="000E6464">
      <w:pPr>
        <w:pStyle w:val="Style1"/>
        <w:widowControl/>
        <w:spacing w:line="240" w:lineRule="auto"/>
        <w:jc w:val="right"/>
        <w:rPr>
          <w:rStyle w:val="FontStyle25"/>
          <w:b/>
          <w:sz w:val="24"/>
          <w:szCs w:val="24"/>
        </w:rPr>
      </w:pPr>
      <w:r w:rsidRPr="005B60B7">
        <w:rPr>
          <w:rStyle w:val="FontStyle25"/>
          <w:b/>
          <w:sz w:val="24"/>
          <w:szCs w:val="24"/>
        </w:rPr>
        <w:t>____________________ О.Н. Цветков</w:t>
      </w:r>
    </w:p>
    <w:p w:rsidR="000E6464" w:rsidRPr="005B60B7" w:rsidRDefault="000E6464" w:rsidP="000E6464">
      <w:pPr>
        <w:pStyle w:val="Style1"/>
        <w:widowControl/>
        <w:spacing w:line="240" w:lineRule="auto"/>
        <w:jc w:val="right"/>
        <w:rPr>
          <w:rStyle w:val="FontStyle25"/>
          <w:b/>
          <w:sz w:val="24"/>
          <w:szCs w:val="24"/>
        </w:rPr>
      </w:pPr>
    </w:p>
    <w:p w:rsidR="000E6464" w:rsidRPr="005B60B7" w:rsidRDefault="000E6464" w:rsidP="000E6464">
      <w:pPr>
        <w:pStyle w:val="Style1"/>
        <w:widowControl/>
        <w:spacing w:line="240" w:lineRule="auto"/>
        <w:jc w:val="right"/>
        <w:rPr>
          <w:rStyle w:val="FontStyle25"/>
          <w:b/>
          <w:sz w:val="24"/>
          <w:szCs w:val="24"/>
        </w:rPr>
      </w:pPr>
      <w:r w:rsidRPr="005B60B7">
        <w:rPr>
          <w:rStyle w:val="FontStyle25"/>
          <w:b/>
          <w:sz w:val="24"/>
          <w:szCs w:val="24"/>
        </w:rPr>
        <w:t>"</w:t>
      </w:r>
      <w:r w:rsidR="009D2134">
        <w:rPr>
          <w:rStyle w:val="FontStyle25"/>
          <w:b/>
          <w:sz w:val="24"/>
          <w:szCs w:val="24"/>
        </w:rPr>
        <w:t>15</w:t>
      </w:r>
      <w:r w:rsidRPr="005B60B7">
        <w:rPr>
          <w:rStyle w:val="FontStyle25"/>
          <w:b/>
          <w:sz w:val="24"/>
          <w:szCs w:val="24"/>
        </w:rPr>
        <w:t>"</w:t>
      </w:r>
      <w:r w:rsidR="009D2134">
        <w:rPr>
          <w:rStyle w:val="FontStyle25"/>
          <w:b/>
          <w:sz w:val="24"/>
          <w:szCs w:val="24"/>
        </w:rPr>
        <w:t xml:space="preserve"> апреля </w:t>
      </w:r>
      <w:r w:rsidRPr="005B60B7">
        <w:rPr>
          <w:rStyle w:val="FontStyle25"/>
          <w:b/>
          <w:sz w:val="24"/>
          <w:szCs w:val="24"/>
        </w:rPr>
        <w:t>201</w:t>
      </w:r>
      <w:r w:rsidR="009D2134">
        <w:rPr>
          <w:rStyle w:val="FontStyle25"/>
          <w:b/>
          <w:sz w:val="24"/>
          <w:szCs w:val="24"/>
        </w:rPr>
        <w:t>6</w:t>
      </w:r>
      <w:r w:rsidRPr="005B60B7">
        <w:rPr>
          <w:rStyle w:val="FontStyle25"/>
          <w:b/>
          <w:sz w:val="24"/>
          <w:szCs w:val="24"/>
        </w:rPr>
        <w:t xml:space="preserve"> г.</w:t>
      </w:r>
    </w:p>
    <w:p w:rsidR="000E6464" w:rsidRPr="005B60B7" w:rsidRDefault="000E6464" w:rsidP="000E6464">
      <w:pPr>
        <w:pStyle w:val="Style4"/>
        <w:widowControl/>
        <w:spacing w:line="240" w:lineRule="auto"/>
        <w:ind w:firstLine="720"/>
        <w:jc w:val="right"/>
        <w:rPr>
          <w:rStyle w:val="FontStyle29"/>
          <w:sz w:val="28"/>
          <w:szCs w:val="28"/>
        </w:rPr>
      </w:pPr>
    </w:p>
    <w:p w:rsidR="000E6464" w:rsidRPr="005B60B7" w:rsidRDefault="000E6464" w:rsidP="00BB6447">
      <w:pPr>
        <w:pStyle w:val="Style4"/>
        <w:widowControl/>
        <w:spacing w:line="240" w:lineRule="auto"/>
        <w:ind w:firstLine="720"/>
        <w:rPr>
          <w:rStyle w:val="FontStyle29"/>
          <w:sz w:val="28"/>
          <w:szCs w:val="28"/>
        </w:rPr>
      </w:pPr>
    </w:p>
    <w:p w:rsidR="00C966AE" w:rsidRPr="005B60B7" w:rsidRDefault="00C966AE" w:rsidP="00BB6447">
      <w:pPr>
        <w:pStyle w:val="Style4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5B60B7">
        <w:rPr>
          <w:rStyle w:val="FontStyle29"/>
          <w:sz w:val="28"/>
          <w:szCs w:val="28"/>
        </w:rPr>
        <w:t xml:space="preserve">Отчет о самообследовании МБУ ДО </w:t>
      </w:r>
    </w:p>
    <w:p w:rsidR="00C966AE" w:rsidRPr="005B60B7" w:rsidRDefault="00C966AE" w:rsidP="00BB6447">
      <w:pPr>
        <w:pStyle w:val="Style4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5B60B7">
        <w:rPr>
          <w:rStyle w:val="FontStyle29"/>
          <w:sz w:val="28"/>
          <w:szCs w:val="28"/>
        </w:rPr>
        <w:t xml:space="preserve">"Детская художественная школа города Пскова" </w:t>
      </w:r>
    </w:p>
    <w:p w:rsidR="00C966AE" w:rsidRPr="005B60B7" w:rsidRDefault="00C966AE" w:rsidP="00BB6447">
      <w:pPr>
        <w:pStyle w:val="Style4"/>
        <w:widowControl/>
        <w:spacing w:line="240" w:lineRule="auto"/>
        <w:ind w:firstLine="720"/>
        <w:rPr>
          <w:rStyle w:val="FontStyle29"/>
          <w:sz w:val="28"/>
          <w:szCs w:val="28"/>
        </w:rPr>
      </w:pPr>
      <w:r w:rsidRPr="005B60B7">
        <w:rPr>
          <w:rStyle w:val="FontStyle29"/>
          <w:sz w:val="28"/>
          <w:szCs w:val="28"/>
        </w:rPr>
        <w:t>на 1 апреля 201</w:t>
      </w:r>
      <w:r w:rsidR="005B60B7">
        <w:rPr>
          <w:rStyle w:val="FontStyle29"/>
          <w:sz w:val="28"/>
          <w:szCs w:val="28"/>
        </w:rPr>
        <w:t>7</w:t>
      </w:r>
      <w:r w:rsidRPr="005B60B7">
        <w:rPr>
          <w:rStyle w:val="FontStyle29"/>
          <w:sz w:val="28"/>
          <w:szCs w:val="28"/>
        </w:rPr>
        <w:t xml:space="preserve"> г.</w:t>
      </w:r>
    </w:p>
    <w:p w:rsidR="00C966AE" w:rsidRPr="005B60B7" w:rsidRDefault="00C966AE" w:rsidP="00BB6447">
      <w:pPr>
        <w:pStyle w:val="Style4"/>
        <w:widowControl/>
        <w:spacing w:line="240" w:lineRule="auto"/>
        <w:ind w:firstLine="720"/>
        <w:rPr>
          <w:rStyle w:val="FontStyle29"/>
          <w:sz w:val="28"/>
          <w:szCs w:val="28"/>
        </w:rPr>
      </w:pPr>
    </w:p>
    <w:p w:rsidR="00C966AE" w:rsidRPr="005B60B7" w:rsidRDefault="00C966AE" w:rsidP="006364C8">
      <w:pPr>
        <w:pStyle w:val="Style2"/>
        <w:widowControl/>
        <w:ind w:firstLine="720"/>
        <w:jc w:val="both"/>
        <w:rPr>
          <w:rStyle w:val="FontStyle27"/>
          <w:sz w:val="28"/>
          <w:szCs w:val="28"/>
        </w:rPr>
      </w:pPr>
      <w:r w:rsidRPr="005B60B7">
        <w:rPr>
          <w:rStyle w:val="FontStyle27"/>
          <w:sz w:val="28"/>
          <w:szCs w:val="28"/>
          <w:lang w:val="en-US"/>
        </w:rPr>
        <w:t>I</w:t>
      </w:r>
      <w:r w:rsidRPr="005B60B7">
        <w:rPr>
          <w:rStyle w:val="FontStyle27"/>
          <w:sz w:val="28"/>
          <w:szCs w:val="28"/>
        </w:rPr>
        <w:t xml:space="preserve">. </w:t>
      </w:r>
      <w:r w:rsidRPr="005B60B7">
        <w:rPr>
          <w:rStyle w:val="FontStyle27"/>
          <w:sz w:val="28"/>
          <w:szCs w:val="28"/>
          <w:lang w:val="en-US"/>
        </w:rPr>
        <w:t>I</w:t>
      </w:r>
      <w:r w:rsidRPr="005B60B7">
        <w:rPr>
          <w:rStyle w:val="FontStyle27"/>
          <w:sz w:val="28"/>
          <w:szCs w:val="28"/>
        </w:rPr>
        <w:t>.Анализ контингента</w:t>
      </w:r>
    </w:p>
    <w:p w:rsidR="00C966AE" w:rsidRPr="005B60B7" w:rsidRDefault="00C966AE" w:rsidP="006364C8">
      <w:pPr>
        <w:pStyle w:val="Style6"/>
        <w:widowControl/>
        <w:spacing w:line="240" w:lineRule="auto"/>
        <w:ind w:firstLine="720"/>
        <w:jc w:val="both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>1.1.</w:t>
      </w:r>
      <w:r w:rsidR="005B60B7" w:rsidRPr="005B60B7">
        <w:rPr>
          <w:rStyle w:val="FontStyle28"/>
          <w:sz w:val="28"/>
          <w:szCs w:val="28"/>
        </w:rPr>
        <w:t xml:space="preserve"> </w:t>
      </w:r>
      <w:r w:rsidR="006364C8">
        <w:rPr>
          <w:rStyle w:val="FontStyle28"/>
          <w:sz w:val="28"/>
          <w:szCs w:val="28"/>
        </w:rPr>
        <w:t>Общая численность обучающихся 662</w:t>
      </w:r>
      <w:r w:rsidRPr="005B60B7">
        <w:rPr>
          <w:rStyle w:val="FontStyle28"/>
          <w:sz w:val="28"/>
          <w:szCs w:val="28"/>
        </w:rPr>
        <w:t xml:space="preserve"> человек.</w:t>
      </w:r>
    </w:p>
    <w:p w:rsidR="00C966AE" w:rsidRPr="005B60B7" w:rsidRDefault="00C966AE" w:rsidP="006364C8">
      <w:pPr>
        <w:pStyle w:val="Style6"/>
        <w:widowControl/>
        <w:spacing w:line="240" w:lineRule="auto"/>
        <w:ind w:firstLine="720"/>
        <w:jc w:val="both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>1.2.</w:t>
      </w:r>
      <w:r w:rsidR="005B60B7" w:rsidRPr="005B60B7">
        <w:rPr>
          <w:rStyle w:val="FontStyle28"/>
          <w:sz w:val="28"/>
          <w:szCs w:val="28"/>
        </w:rPr>
        <w:t xml:space="preserve"> </w:t>
      </w:r>
      <w:r w:rsidRPr="005B60B7">
        <w:rPr>
          <w:rStyle w:val="FontStyle28"/>
          <w:sz w:val="28"/>
          <w:szCs w:val="28"/>
        </w:rPr>
        <w:t>Основной контингент обучающихся (дети среднего и старшего</w:t>
      </w:r>
      <w:r w:rsidR="006364C8">
        <w:rPr>
          <w:rStyle w:val="FontStyle28"/>
          <w:sz w:val="28"/>
          <w:szCs w:val="28"/>
        </w:rPr>
        <w:t xml:space="preserve"> </w:t>
      </w:r>
      <w:r w:rsidRPr="005B60B7">
        <w:rPr>
          <w:rStyle w:val="FontStyle28"/>
          <w:sz w:val="28"/>
          <w:szCs w:val="28"/>
        </w:rPr>
        <w:t>школьного возраста 11-17 лет)</w:t>
      </w:r>
    </w:p>
    <w:p w:rsidR="00C966AE" w:rsidRPr="005B60B7" w:rsidRDefault="00C966AE" w:rsidP="006364C8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>на 1 сентября 201</w:t>
      </w:r>
      <w:r w:rsidR="006364C8">
        <w:rPr>
          <w:rStyle w:val="FontStyle28"/>
          <w:sz w:val="28"/>
          <w:szCs w:val="28"/>
        </w:rPr>
        <w:t xml:space="preserve">6 </w:t>
      </w:r>
      <w:r w:rsidRPr="005B60B7">
        <w:rPr>
          <w:rStyle w:val="FontStyle28"/>
          <w:sz w:val="28"/>
          <w:szCs w:val="28"/>
        </w:rPr>
        <w:t xml:space="preserve">г. </w:t>
      </w:r>
      <w:r w:rsidR="006364C8">
        <w:rPr>
          <w:rStyle w:val="FontStyle28"/>
          <w:sz w:val="28"/>
          <w:szCs w:val="28"/>
        </w:rPr>
        <w:t>-</w:t>
      </w:r>
      <w:r w:rsidRPr="005B60B7">
        <w:rPr>
          <w:rStyle w:val="FontStyle28"/>
          <w:sz w:val="28"/>
          <w:szCs w:val="28"/>
        </w:rPr>
        <w:t xml:space="preserve"> </w:t>
      </w:r>
      <w:r w:rsidR="006364C8">
        <w:rPr>
          <w:rStyle w:val="FontStyle28"/>
          <w:sz w:val="28"/>
          <w:szCs w:val="28"/>
        </w:rPr>
        <w:t>277</w:t>
      </w:r>
      <w:r w:rsidRPr="005B60B7">
        <w:rPr>
          <w:rStyle w:val="FontStyle28"/>
          <w:sz w:val="28"/>
          <w:szCs w:val="28"/>
        </w:rPr>
        <w:t xml:space="preserve"> человек;</w:t>
      </w:r>
    </w:p>
    <w:p w:rsidR="00C966AE" w:rsidRPr="005B60B7" w:rsidRDefault="00C966AE" w:rsidP="006364C8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>на 1 апреля 201</w:t>
      </w:r>
      <w:r w:rsidR="006364C8">
        <w:rPr>
          <w:rStyle w:val="FontStyle28"/>
          <w:sz w:val="28"/>
          <w:szCs w:val="28"/>
        </w:rPr>
        <w:t>7</w:t>
      </w:r>
      <w:r w:rsidRPr="005B60B7">
        <w:rPr>
          <w:rStyle w:val="FontStyle28"/>
          <w:sz w:val="28"/>
          <w:szCs w:val="28"/>
        </w:rPr>
        <w:t xml:space="preserve"> г. - </w:t>
      </w:r>
      <w:r w:rsidR="006364C8">
        <w:rPr>
          <w:rStyle w:val="FontStyle28"/>
          <w:sz w:val="28"/>
          <w:szCs w:val="28"/>
        </w:rPr>
        <w:t>270</w:t>
      </w:r>
      <w:r w:rsidRPr="005B60B7">
        <w:rPr>
          <w:rStyle w:val="FontStyle28"/>
          <w:sz w:val="28"/>
          <w:szCs w:val="28"/>
        </w:rPr>
        <w:t xml:space="preserve"> человек</w:t>
      </w:r>
      <w:r w:rsidR="006364C8">
        <w:rPr>
          <w:rStyle w:val="FontStyle28"/>
          <w:sz w:val="28"/>
          <w:szCs w:val="28"/>
        </w:rPr>
        <w:t>.</w:t>
      </w:r>
    </w:p>
    <w:p w:rsidR="00C966AE" w:rsidRPr="005B60B7" w:rsidRDefault="00C966AE" w:rsidP="006364C8">
      <w:pPr>
        <w:pStyle w:val="Style6"/>
        <w:widowControl/>
        <w:spacing w:line="240" w:lineRule="auto"/>
        <w:ind w:firstLine="720"/>
        <w:jc w:val="both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>1.3.</w:t>
      </w:r>
      <w:r w:rsidR="005B60B7" w:rsidRPr="005B60B7">
        <w:rPr>
          <w:rStyle w:val="FontStyle28"/>
          <w:sz w:val="28"/>
          <w:szCs w:val="28"/>
        </w:rPr>
        <w:t xml:space="preserve"> </w:t>
      </w:r>
      <w:r w:rsidRPr="0030687B">
        <w:rPr>
          <w:rStyle w:val="FontStyle28"/>
          <w:b/>
          <w:sz w:val="28"/>
          <w:szCs w:val="28"/>
        </w:rPr>
        <w:t>Платные образовательные услуги:</w:t>
      </w:r>
    </w:p>
    <w:p w:rsidR="00C966AE" w:rsidRPr="005B60B7" w:rsidRDefault="00C966AE" w:rsidP="006364C8">
      <w:pPr>
        <w:pStyle w:val="Style6"/>
        <w:widowControl/>
        <w:spacing w:line="240" w:lineRule="auto"/>
        <w:ind w:firstLine="720"/>
        <w:jc w:val="both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>на 1 сентября 201</w:t>
      </w:r>
      <w:r w:rsidR="006364C8">
        <w:rPr>
          <w:rStyle w:val="FontStyle28"/>
          <w:sz w:val="28"/>
          <w:szCs w:val="28"/>
        </w:rPr>
        <w:t xml:space="preserve">6 </w:t>
      </w:r>
      <w:r w:rsidRPr="005B60B7">
        <w:rPr>
          <w:rStyle w:val="FontStyle28"/>
          <w:sz w:val="28"/>
          <w:szCs w:val="28"/>
        </w:rPr>
        <w:t xml:space="preserve">г. - </w:t>
      </w:r>
      <w:r w:rsidR="006364C8">
        <w:rPr>
          <w:rStyle w:val="FontStyle28"/>
          <w:sz w:val="28"/>
          <w:szCs w:val="28"/>
        </w:rPr>
        <w:t>4</w:t>
      </w:r>
      <w:r w:rsidR="0030687B">
        <w:rPr>
          <w:rStyle w:val="FontStyle28"/>
          <w:sz w:val="28"/>
          <w:szCs w:val="28"/>
        </w:rPr>
        <w:t>36</w:t>
      </w:r>
      <w:r w:rsidRPr="005B60B7">
        <w:rPr>
          <w:rStyle w:val="FontStyle28"/>
          <w:sz w:val="28"/>
          <w:szCs w:val="28"/>
        </w:rPr>
        <w:t xml:space="preserve"> человек в том числе:</w:t>
      </w:r>
    </w:p>
    <w:p w:rsidR="00C966AE" w:rsidRPr="005B60B7" w:rsidRDefault="006364C8" w:rsidP="006364C8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дети дошкольного возраста (4-7 лет) - 131</w:t>
      </w:r>
      <w:r w:rsidR="00C966AE" w:rsidRPr="005B60B7">
        <w:rPr>
          <w:rStyle w:val="FontStyle28"/>
          <w:sz w:val="28"/>
          <w:szCs w:val="28"/>
        </w:rPr>
        <w:t xml:space="preserve"> человек;</w:t>
      </w:r>
    </w:p>
    <w:p w:rsidR="00C966AE" w:rsidRDefault="006364C8" w:rsidP="006364C8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 w:rsidR="00C966AE" w:rsidRPr="005B60B7">
        <w:rPr>
          <w:rStyle w:val="FontStyle28"/>
          <w:sz w:val="28"/>
          <w:szCs w:val="28"/>
        </w:rPr>
        <w:t>дети м</w:t>
      </w:r>
      <w:r w:rsidR="0030687B">
        <w:rPr>
          <w:rStyle w:val="FontStyle28"/>
          <w:sz w:val="28"/>
          <w:szCs w:val="28"/>
        </w:rPr>
        <w:t>ладшего школьного возраста (7-10</w:t>
      </w:r>
      <w:r w:rsidR="00C966AE" w:rsidRPr="005B60B7">
        <w:rPr>
          <w:rStyle w:val="FontStyle28"/>
          <w:sz w:val="28"/>
          <w:szCs w:val="28"/>
        </w:rPr>
        <w:t xml:space="preserve"> лет)</w:t>
      </w:r>
      <w:r w:rsidR="0030687B">
        <w:rPr>
          <w:rStyle w:val="FontStyle28"/>
          <w:sz w:val="28"/>
          <w:szCs w:val="28"/>
        </w:rPr>
        <w:t xml:space="preserve"> </w:t>
      </w:r>
      <w:r w:rsidR="00C966AE" w:rsidRPr="005B60B7">
        <w:rPr>
          <w:rStyle w:val="FontStyle28"/>
          <w:sz w:val="28"/>
          <w:szCs w:val="28"/>
        </w:rPr>
        <w:t xml:space="preserve">- </w:t>
      </w:r>
      <w:r w:rsidR="0030687B">
        <w:rPr>
          <w:rStyle w:val="FontStyle28"/>
          <w:sz w:val="28"/>
          <w:szCs w:val="28"/>
        </w:rPr>
        <w:t>250</w:t>
      </w:r>
      <w:r w:rsidR="00C966AE" w:rsidRPr="005B60B7">
        <w:rPr>
          <w:rStyle w:val="FontStyle28"/>
          <w:sz w:val="28"/>
          <w:szCs w:val="28"/>
        </w:rPr>
        <w:t xml:space="preserve"> человек;</w:t>
      </w:r>
    </w:p>
    <w:p w:rsidR="0030687B" w:rsidRPr="005B60B7" w:rsidRDefault="0030687B" w:rsidP="006364C8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обучающиеся в группах компьютерной графики - 45 человек (с 1 октя</w:t>
      </w:r>
      <w:r>
        <w:rPr>
          <w:rStyle w:val="FontStyle28"/>
          <w:sz w:val="28"/>
          <w:szCs w:val="28"/>
        </w:rPr>
        <w:t>б</w:t>
      </w:r>
      <w:r>
        <w:rPr>
          <w:rStyle w:val="FontStyle28"/>
          <w:sz w:val="28"/>
          <w:szCs w:val="28"/>
        </w:rPr>
        <w:t>ря 2016 года);</w:t>
      </w:r>
    </w:p>
    <w:p w:rsidR="0030687B" w:rsidRDefault="006364C8" w:rsidP="006364C8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 w:rsidR="00C966AE" w:rsidRPr="005B60B7">
        <w:rPr>
          <w:rStyle w:val="FontStyle28"/>
          <w:sz w:val="28"/>
          <w:szCs w:val="28"/>
        </w:rPr>
        <w:t xml:space="preserve">обучающиеся в </w:t>
      </w:r>
      <w:r w:rsidR="0030687B">
        <w:rPr>
          <w:rStyle w:val="FontStyle28"/>
          <w:sz w:val="28"/>
          <w:szCs w:val="28"/>
        </w:rPr>
        <w:t>группе для</w:t>
      </w:r>
      <w:r w:rsidR="00C966AE" w:rsidRPr="005B60B7">
        <w:rPr>
          <w:rStyle w:val="FontStyle28"/>
          <w:sz w:val="28"/>
          <w:szCs w:val="28"/>
        </w:rPr>
        <w:t xml:space="preserve"> взрослых</w:t>
      </w:r>
      <w:r w:rsidR="0030687B">
        <w:rPr>
          <w:rStyle w:val="FontStyle28"/>
          <w:sz w:val="28"/>
          <w:szCs w:val="28"/>
        </w:rPr>
        <w:t xml:space="preserve"> "Изограф" (от 18 лет) - 10</w:t>
      </w:r>
      <w:r w:rsidR="00C966AE" w:rsidRPr="005B60B7">
        <w:rPr>
          <w:rStyle w:val="FontStyle28"/>
          <w:sz w:val="28"/>
          <w:szCs w:val="28"/>
        </w:rPr>
        <w:t xml:space="preserve"> человек</w:t>
      </w:r>
      <w:r w:rsidR="0030687B">
        <w:rPr>
          <w:rStyle w:val="FontStyle28"/>
          <w:sz w:val="28"/>
          <w:szCs w:val="28"/>
        </w:rPr>
        <w:t xml:space="preserve"> (с 1 октября 2016 года)</w:t>
      </w:r>
      <w:r w:rsidR="00C966AE" w:rsidRPr="005B60B7">
        <w:rPr>
          <w:rStyle w:val="FontStyle28"/>
          <w:sz w:val="28"/>
          <w:szCs w:val="28"/>
        </w:rPr>
        <w:t>.</w:t>
      </w:r>
    </w:p>
    <w:p w:rsidR="0030687B" w:rsidRDefault="00C966AE" w:rsidP="00C54030">
      <w:pPr>
        <w:pStyle w:val="Style5"/>
        <w:widowControl/>
        <w:tabs>
          <w:tab w:val="left" w:pos="120"/>
        </w:tabs>
        <w:spacing w:line="240" w:lineRule="auto"/>
        <w:ind w:left="720"/>
        <w:jc w:val="both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 xml:space="preserve"> </w:t>
      </w:r>
    </w:p>
    <w:p w:rsidR="00C966AE" w:rsidRPr="005B60B7" w:rsidRDefault="0030687B" w:rsidP="006364C8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 w:rsidR="00C966AE" w:rsidRPr="005B60B7">
        <w:rPr>
          <w:rStyle w:val="FontStyle28"/>
          <w:sz w:val="28"/>
          <w:szCs w:val="28"/>
        </w:rPr>
        <w:t>На 1 апреля 201</w:t>
      </w:r>
      <w:r>
        <w:rPr>
          <w:rStyle w:val="FontStyle28"/>
          <w:sz w:val="28"/>
          <w:szCs w:val="28"/>
        </w:rPr>
        <w:t xml:space="preserve">7 </w:t>
      </w:r>
      <w:r w:rsidR="00C966AE" w:rsidRPr="005B60B7">
        <w:rPr>
          <w:rStyle w:val="FontStyle28"/>
          <w:sz w:val="28"/>
          <w:szCs w:val="28"/>
        </w:rPr>
        <w:t xml:space="preserve">г. </w:t>
      </w:r>
      <w:r>
        <w:rPr>
          <w:rStyle w:val="FontStyle28"/>
          <w:sz w:val="28"/>
          <w:szCs w:val="28"/>
        </w:rPr>
        <w:t xml:space="preserve"> </w:t>
      </w:r>
      <w:r w:rsidR="00C966AE" w:rsidRPr="005B60B7">
        <w:rPr>
          <w:rStyle w:val="FontStyle28"/>
          <w:sz w:val="28"/>
          <w:szCs w:val="28"/>
        </w:rPr>
        <w:t xml:space="preserve">- </w:t>
      </w:r>
      <w:r>
        <w:rPr>
          <w:rStyle w:val="FontStyle28"/>
          <w:sz w:val="28"/>
          <w:szCs w:val="28"/>
        </w:rPr>
        <w:t xml:space="preserve"> </w:t>
      </w:r>
      <w:r w:rsidR="00C54030">
        <w:rPr>
          <w:rStyle w:val="FontStyle28"/>
          <w:sz w:val="28"/>
          <w:szCs w:val="28"/>
        </w:rPr>
        <w:t>415</w:t>
      </w:r>
      <w:r w:rsidR="00C966AE" w:rsidRPr="005B60B7">
        <w:rPr>
          <w:rStyle w:val="FontStyle28"/>
          <w:sz w:val="28"/>
          <w:szCs w:val="28"/>
        </w:rPr>
        <w:t xml:space="preserve"> человек в том числе:</w:t>
      </w:r>
    </w:p>
    <w:p w:rsidR="00C966AE" w:rsidRPr="005B60B7" w:rsidRDefault="006364C8" w:rsidP="006364C8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 w:rsidR="00C966AE" w:rsidRPr="005B60B7">
        <w:rPr>
          <w:rStyle w:val="FontStyle28"/>
          <w:sz w:val="28"/>
          <w:szCs w:val="28"/>
        </w:rPr>
        <w:t>дети дошкольного возраста (</w:t>
      </w:r>
      <w:r w:rsidR="0030687B">
        <w:rPr>
          <w:rStyle w:val="FontStyle28"/>
          <w:sz w:val="28"/>
          <w:szCs w:val="28"/>
        </w:rPr>
        <w:t>4-7 лет) - 128</w:t>
      </w:r>
      <w:r w:rsidR="00C966AE" w:rsidRPr="005B60B7">
        <w:rPr>
          <w:rStyle w:val="FontStyle28"/>
          <w:sz w:val="28"/>
          <w:szCs w:val="28"/>
        </w:rPr>
        <w:t xml:space="preserve"> человек;</w:t>
      </w:r>
    </w:p>
    <w:p w:rsidR="00C966AE" w:rsidRDefault="006364C8" w:rsidP="006364C8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 w:rsidR="00C966AE" w:rsidRPr="005B60B7">
        <w:rPr>
          <w:rStyle w:val="FontStyle28"/>
          <w:sz w:val="28"/>
          <w:szCs w:val="28"/>
        </w:rPr>
        <w:t>дети младшего школьного возраста (7-1</w:t>
      </w:r>
      <w:r w:rsidR="0030687B">
        <w:rPr>
          <w:rStyle w:val="FontStyle28"/>
          <w:sz w:val="28"/>
          <w:szCs w:val="28"/>
        </w:rPr>
        <w:t>0</w:t>
      </w:r>
      <w:r w:rsidR="00C966AE" w:rsidRPr="005B60B7">
        <w:rPr>
          <w:rStyle w:val="FontStyle28"/>
          <w:sz w:val="28"/>
          <w:szCs w:val="28"/>
        </w:rPr>
        <w:t xml:space="preserve"> лет)</w:t>
      </w:r>
      <w:r w:rsidR="0030687B">
        <w:rPr>
          <w:rStyle w:val="FontStyle28"/>
          <w:sz w:val="28"/>
          <w:szCs w:val="28"/>
        </w:rPr>
        <w:t xml:space="preserve"> </w:t>
      </w:r>
      <w:r w:rsidR="00C966AE" w:rsidRPr="005B60B7">
        <w:rPr>
          <w:rStyle w:val="FontStyle28"/>
          <w:sz w:val="28"/>
          <w:szCs w:val="28"/>
        </w:rPr>
        <w:t>- 2</w:t>
      </w:r>
      <w:r w:rsidR="0030687B">
        <w:rPr>
          <w:rStyle w:val="FontStyle28"/>
          <w:sz w:val="28"/>
          <w:szCs w:val="28"/>
        </w:rPr>
        <w:t>32</w:t>
      </w:r>
      <w:r w:rsidR="00C966AE" w:rsidRPr="005B60B7">
        <w:rPr>
          <w:rStyle w:val="FontStyle28"/>
          <w:sz w:val="28"/>
          <w:szCs w:val="28"/>
        </w:rPr>
        <w:t xml:space="preserve"> человек;</w:t>
      </w:r>
    </w:p>
    <w:p w:rsidR="0030687B" w:rsidRPr="005B60B7" w:rsidRDefault="0030687B" w:rsidP="0030687B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обучающиеся в группах компьютерной графики - 45 человек;</w:t>
      </w:r>
    </w:p>
    <w:p w:rsidR="00C966AE" w:rsidRPr="005B60B7" w:rsidRDefault="00C966AE" w:rsidP="006364C8">
      <w:pPr>
        <w:pStyle w:val="Style5"/>
        <w:widowControl/>
        <w:tabs>
          <w:tab w:val="left" w:pos="120"/>
        </w:tabs>
        <w:spacing w:line="240" w:lineRule="auto"/>
        <w:ind w:firstLine="720"/>
        <w:jc w:val="both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>-</w:t>
      </w:r>
      <w:r w:rsidR="000E6464" w:rsidRPr="005B60B7">
        <w:rPr>
          <w:rStyle w:val="FontStyle28"/>
          <w:sz w:val="28"/>
          <w:szCs w:val="28"/>
        </w:rPr>
        <w:t xml:space="preserve"> </w:t>
      </w:r>
      <w:r w:rsidR="0030687B" w:rsidRPr="005B60B7">
        <w:rPr>
          <w:rStyle w:val="FontStyle28"/>
          <w:sz w:val="28"/>
          <w:szCs w:val="28"/>
        </w:rPr>
        <w:t xml:space="preserve">обучающиеся в </w:t>
      </w:r>
      <w:r w:rsidR="0030687B">
        <w:rPr>
          <w:rStyle w:val="FontStyle28"/>
          <w:sz w:val="28"/>
          <w:szCs w:val="28"/>
        </w:rPr>
        <w:t>группе для</w:t>
      </w:r>
      <w:r w:rsidR="0030687B" w:rsidRPr="005B60B7">
        <w:rPr>
          <w:rStyle w:val="FontStyle28"/>
          <w:sz w:val="28"/>
          <w:szCs w:val="28"/>
        </w:rPr>
        <w:t xml:space="preserve"> взрослых</w:t>
      </w:r>
      <w:r w:rsidR="0030687B">
        <w:rPr>
          <w:rStyle w:val="FontStyle28"/>
          <w:sz w:val="28"/>
          <w:szCs w:val="28"/>
        </w:rPr>
        <w:t xml:space="preserve"> "Изограф" (от 18 лет) - 10</w:t>
      </w:r>
      <w:r w:rsidR="0030687B" w:rsidRPr="005B60B7">
        <w:rPr>
          <w:rStyle w:val="FontStyle28"/>
          <w:sz w:val="28"/>
          <w:szCs w:val="28"/>
        </w:rPr>
        <w:t xml:space="preserve"> человек.</w:t>
      </w:r>
    </w:p>
    <w:p w:rsidR="00C966AE" w:rsidRPr="005B60B7" w:rsidRDefault="00C966AE" w:rsidP="00BB6447">
      <w:pPr>
        <w:pStyle w:val="Style6"/>
        <w:widowControl/>
        <w:spacing w:line="240" w:lineRule="auto"/>
        <w:ind w:firstLine="720"/>
        <w:rPr>
          <w:sz w:val="28"/>
          <w:szCs w:val="28"/>
        </w:rPr>
      </w:pPr>
    </w:p>
    <w:p w:rsidR="0020492D" w:rsidRDefault="00C966AE" w:rsidP="00BB6447">
      <w:pPr>
        <w:pStyle w:val="Style6"/>
        <w:widowControl/>
        <w:spacing w:line="240" w:lineRule="auto"/>
        <w:ind w:firstLine="720"/>
        <w:rPr>
          <w:rStyle w:val="FontStyle27"/>
          <w:sz w:val="28"/>
          <w:szCs w:val="28"/>
        </w:rPr>
      </w:pPr>
      <w:r w:rsidRPr="005B60B7">
        <w:rPr>
          <w:rStyle w:val="FontStyle27"/>
          <w:sz w:val="28"/>
          <w:szCs w:val="28"/>
        </w:rPr>
        <w:t>Результаты мониторинга по освоению программ</w:t>
      </w:r>
      <w:r w:rsidR="0020492D">
        <w:rPr>
          <w:rStyle w:val="FontStyle27"/>
          <w:sz w:val="28"/>
          <w:szCs w:val="28"/>
        </w:rPr>
        <w:t>ы</w:t>
      </w:r>
      <w:r w:rsidRPr="005B60B7">
        <w:rPr>
          <w:rStyle w:val="FontStyle27"/>
          <w:sz w:val="28"/>
          <w:szCs w:val="28"/>
        </w:rPr>
        <w:t xml:space="preserve"> основным конти</w:t>
      </w:r>
      <w:r w:rsidRPr="005B60B7">
        <w:rPr>
          <w:rStyle w:val="FontStyle27"/>
          <w:sz w:val="28"/>
          <w:szCs w:val="28"/>
        </w:rPr>
        <w:t>н</w:t>
      </w:r>
      <w:r w:rsidRPr="005B60B7">
        <w:rPr>
          <w:rStyle w:val="FontStyle27"/>
          <w:sz w:val="28"/>
          <w:szCs w:val="28"/>
        </w:rPr>
        <w:t xml:space="preserve">гентом ДХШ по итогам </w:t>
      </w:r>
      <w:r w:rsidR="00C13480">
        <w:rPr>
          <w:rStyle w:val="FontStyle27"/>
          <w:sz w:val="28"/>
          <w:szCs w:val="28"/>
          <w:lang w:val="en-US"/>
        </w:rPr>
        <w:t>I</w:t>
      </w:r>
      <w:r w:rsidRPr="005B60B7">
        <w:rPr>
          <w:rStyle w:val="FontStyle27"/>
          <w:sz w:val="28"/>
          <w:szCs w:val="28"/>
        </w:rPr>
        <w:t xml:space="preserve"> полугодия 201</w:t>
      </w:r>
      <w:r w:rsidR="00C13480">
        <w:rPr>
          <w:rStyle w:val="FontStyle27"/>
          <w:sz w:val="28"/>
          <w:szCs w:val="28"/>
        </w:rPr>
        <w:t>6</w:t>
      </w:r>
      <w:r w:rsidRPr="005B60B7">
        <w:rPr>
          <w:rStyle w:val="FontStyle27"/>
          <w:sz w:val="28"/>
          <w:szCs w:val="28"/>
        </w:rPr>
        <w:t>-201</w:t>
      </w:r>
      <w:r w:rsidR="00C13480">
        <w:rPr>
          <w:rStyle w:val="FontStyle27"/>
          <w:sz w:val="28"/>
          <w:szCs w:val="28"/>
        </w:rPr>
        <w:t>7</w:t>
      </w:r>
      <w:r w:rsidRPr="005B60B7">
        <w:rPr>
          <w:rStyle w:val="FontStyle27"/>
          <w:sz w:val="28"/>
          <w:szCs w:val="28"/>
        </w:rPr>
        <w:t xml:space="preserve"> учебного года. </w:t>
      </w:r>
    </w:p>
    <w:p w:rsidR="0020492D" w:rsidRDefault="0020492D" w:rsidP="00BB6447">
      <w:pPr>
        <w:pStyle w:val="Style6"/>
        <w:widowControl/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Учится на 4 и 5:</w:t>
      </w:r>
    </w:p>
    <w:p w:rsidR="0020492D" w:rsidRDefault="0020492D" w:rsidP="00BB6447">
      <w:pPr>
        <w:pStyle w:val="Style6"/>
        <w:widowControl/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 1-х классах - 57 человек  (85%);</w:t>
      </w:r>
    </w:p>
    <w:p w:rsidR="0020492D" w:rsidRDefault="0020492D" w:rsidP="00BB6447">
      <w:pPr>
        <w:pStyle w:val="Style6"/>
        <w:widowControl/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во 2-х классах - 45 человек (82%);</w:t>
      </w:r>
    </w:p>
    <w:p w:rsidR="0020492D" w:rsidRDefault="0020492D" w:rsidP="00BB6447">
      <w:pPr>
        <w:pStyle w:val="Style6"/>
        <w:widowControl/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 3-х классах - 40 человек (89%);</w:t>
      </w:r>
    </w:p>
    <w:p w:rsidR="0020492D" w:rsidRDefault="0020492D" w:rsidP="00BB6447">
      <w:pPr>
        <w:pStyle w:val="Style6"/>
        <w:widowControl/>
        <w:spacing w:line="240" w:lineRule="auto"/>
        <w:ind w:firstLine="72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в четвертых классах - 71 человек (88%). </w:t>
      </w:r>
    </w:p>
    <w:p w:rsidR="00C966AE" w:rsidRPr="005B60B7" w:rsidRDefault="00C966AE" w:rsidP="00BB6447">
      <w:pPr>
        <w:pStyle w:val="Style6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lastRenderedPageBreak/>
        <w:t>Отличники:</w:t>
      </w:r>
    </w:p>
    <w:p w:rsidR="00C966AE" w:rsidRPr="005B60B7" w:rsidRDefault="00C966AE" w:rsidP="00BB6447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20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 xml:space="preserve">классы - </w:t>
      </w:r>
      <w:r w:rsidR="0020492D">
        <w:rPr>
          <w:rStyle w:val="FontStyle28"/>
          <w:sz w:val="28"/>
          <w:szCs w:val="28"/>
        </w:rPr>
        <w:t>15</w:t>
      </w:r>
      <w:r w:rsidRPr="005B60B7">
        <w:rPr>
          <w:rStyle w:val="FontStyle28"/>
          <w:sz w:val="28"/>
          <w:szCs w:val="28"/>
        </w:rPr>
        <w:t xml:space="preserve"> </w:t>
      </w:r>
      <w:r w:rsidR="0020492D">
        <w:rPr>
          <w:rStyle w:val="FontStyle28"/>
          <w:sz w:val="28"/>
          <w:szCs w:val="28"/>
        </w:rPr>
        <w:t>человек</w:t>
      </w:r>
      <w:r w:rsidRPr="005B60B7">
        <w:rPr>
          <w:rStyle w:val="FontStyle28"/>
          <w:sz w:val="28"/>
          <w:szCs w:val="28"/>
        </w:rPr>
        <w:t>;</w:t>
      </w:r>
    </w:p>
    <w:p w:rsidR="00C966AE" w:rsidRPr="005B60B7" w:rsidRDefault="00C966AE" w:rsidP="00BB6447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20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 xml:space="preserve">классы - </w:t>
      </w:r>
      <w:r w:rsidR="0020492D">
        <w:rPr>
          <w:rStyle w:val="FontStyle28"/>
          <w:sz w:val="28"/>
          <w:szCs w:val="28"/>
        </w:rPr>
        <w:t>10</w:t>
      </w:r>
      <w:r w:rsidRPr="005B60B7">
        <w:rPr>
          <w:rStyle w:val="FontStyle28"/>
          <w:sz w:val="28"/>
          <w:szCs w:val="28"/>
        </w:rPr>
        <w:t xml:space="preserve"> </w:t>
      </w:r>
      <w:r w:rsidR="0020492D">
        <w:rPr>
          <w:rStyle w:val="FontStyle28"/>
          <w:sz w:val="28"/>
          <w:szCs w:val="28"/>
        </w:rPr>
        <w:t>человек</w:t>
      </w:r>
      <w:r w:rsidRPr="005B60B7">
        <w:rPr>
          <w:rStyle w:val="FontStyle28"/>
          <w:sz w:val="28"/>
          <w:szCs w:val="28"/>
        </w:rPr>
        <w:t>;</w:t>
      </w:r>
    </w:p>
    <w:p w:rsidR="00C966AE" w:rsidRPr="005B60B7" w:rsidRDefault="00C966AE" w:rsidP="00BB6447">
      <w:pPr>
        <w:pStyle w:val="Style5"/>
        <w:widowControl/>
        <w:numPr>
          <w:ilvl w:val="0"/>
          <w:numId w:val="2"/>
        </w:numPr>
        <w:tabs>
          <w:tab w:val="left" w:pos="158"/>
        </w:tabs>
        <w:spacing w:line="240" w:lineRule="auto"/>
        <w:ind w:firstLine="720"/>
        <w:rPr>
          <w:rStyle w:val="FontStyle28"/>
          <w:sz w:val="28"/>
          <w:szCs w:val="28"/>
        </w:rPr>
      </w:pPr>
      <w:r w:rsidRPr="005B60B7">
        <w:rPr>
          <w:rStyle w:val="FontStyle28"/>
          <w:sz w:val="28"/>
          <w:szCs w:val="28"/>
        </w:rPr>
        <w:t>классы - 1</w:t>
      </w:r>
      <w:r w:rsidR="0020492D">
        <w:rPr>
          <w:rStyle w:val="FontStyle28"/>
          <w:sz w:val="28"/>
          <w:szCs w:val="28"/>
        </w:rPr>
        <w:t>6</w:t>
      </w:r>
      <w:r w:rsidRPr="005B60B7">
        <w:rPr>
          <w:rStyle w:val="FontStyle28"/>
          <w:sz w:val="28"/>
          <w:szCs w:val="28"/>
        </w:rPr>
        <w:t xml:space="preserve"> </w:t>
      </w:r>
      <w:r w:rsidR="0020492D">
        <w:rPr>
          <w:rStyle w:val="FontStyle28"/>
          <w:sz w:val="28"/>
          <w:szCs w:val="28"/>
        </w:rPr>
        <w:t>человек</w:t>
      </w:r>
      <w:r w:rsidRPr="005B60B7">
        <w:rPr>
          <w:rStyle w:val="FontStyle28"/>
          <w:sz w:val="28"/>
          <w:szCs w:val="28"/>
        </w:rPr>
        <w:t>;</w:t>
      </w:r>
    </w:p>
    <w:p w:rsidR="00C966AE" w:rsidRPr="005B60B7" w:rsidRDefault="0020492D" w:rsidP="00BB6447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>4 классы - 30</w:t>
      </w:r>
      <w:r w:rsidR="00C966AE" w:rsidRPr="005B60B7">
        <w:rPr>
          <w:rStyle w:val="FontStyle35"/>
        </w:rPr>
        <w:t xml:space="preserve"> </w:t>
      </w:r>
      <w:r>
        <w:rPr>
          <w:rStyle w:val="FontStyle28"/>
          <w:sz w:val="28"/>
          <w:szCs w:val="28"/>
        </w:rPr>
        <w:t>человек</w:t>
      </w:r>
      <w:r w:rsidR="00C966AE" w:rsidRPr="005B60B7">
        <w:rPr>
          <w:rStyle w:val="FontStyle35"/>
        </w:rPr>
        <w:t>.</w:t>
      </w:r>
      <w:r w:rsidR="00C13480">
        <w:rPr>
          <w:rStyle w:val="FontStyle35"/>
        </w:rPr>
        <w:t xml:space="preserve"> </w:t>
      </w:r>
    </w:p>
    <w:p w:rsidR="00C966AE" w:rsidRPr="005B60B7" w:rsidRDefault="00C966AE" w:rsidP="00BB6447">
      <w:pPr>
        <w:pStyle w:val="Style11"/>
        <w:widowControl/>
        <w:ind w:firstLine="720"/>
        <w:rPr>
          <w:sz w:val="28"/>
          <w:szCs w:val="28"/>
        </w:rPr>
      </w:pPr>
    </w:p>
    <w:p w:rsidR="00C966AE" w:rsidRPr="005B60B7" w:rsidRDefault="00C966AE" w:rsidP="00BB6447">
      <w:pPr>
        <w:pStyle w:val="Style11"/>
        <w:widowControl/>
        <w:tabs>
          <w:tab w:val="left" w:pos="422"/>
        </w:tabs>
        <w:ind w:firstLine="720"/>
        <w:rPr>
          <w:rStyle w:val="FontStyle34"/>
        </w:rPr>
      </w:pPr>
      <w:r w:rsidRPr="005B60B7">
        <w:rPr>
          <w:rStyle w:val="FontStyle34"/>
        </w:rPr>
        <w:t>II.</w:t>
      </w:r>
      <w:r w:rsidR="000E6464" w:rsidRPr="005B60B7">
        <w:rPr>
          <w:rStyle w:val="FontStyle34"/>
        </w:rPr>
        <w:t xml:space="preserve"> </w:t>
      </w:r>
      <w:r w:rsidRPr="005B60B7">
        <w:rPr>
          <w:rStyle w:val="FontStyle34"/>
        </w:rPr>
        <w:t>Анализ кадрового состава.</w:t>
      </w:r>
    </w:p>
    <w:p w:rsidR="00C966AE" w:rsidRPr="005B60B7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 xml:space="preserve">Общее количество всех штатных сотрудников - </w:t>
      </w:r>
      <w:r w:rsidR="00C13480">
        <w:rPr>
          <w:rStyle w:val="FontStyle35"/>
        </w:rPr>
        <w:t>1</w:t>
      </w:r>
      <w:r w:rsidR="0020492D">
        <w:rPr>
          <w:rStyle w:val="FontStyle35"/>
        </w:rPr>
        <w:t>9</w:t>
      </w:r>
      <w:r w:rsidRPr="005B60B7">
        <w:rPr>
          <w:rStyle w:val="FontStyle35"/>
        </w:rPr>
        <w:t xml:space="preserve"> человек.</w:t>
      </w:r>
    </w:p>
    <w:p w:rsidR="00C966AE" w:rsidRPr="005B60B7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Общее количество штатных преподавателей - 1</w:t>
      </w:r>
      <w:r w:rsidR="00C13480">
        <w:rPr>
          <w:rStyle w:val="FontStyle35"/>
        </w:rPr>
        <w:t>4</w:t>
      </w:r>
      <w:r w:rsidRPr="005B60B7">
        <w:rPr>
          <w:rStyle w:val="FontStyle35"/>
        </w:rPr>
        <w:t xml:space="preserve"> человек.</w:t>
      </w:r>
    </w:p>
    <w:p w:rsidR="00C966AE" w:rsidRPr="005B60B7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 xml:space="preserve">Совместители педагоги - </w:t>
      </w:r>
      <w:r w:rsidR="00C13480">
        <w:rPr>
          <w:rStyle w:val="FontStyle35"/>
        </w:rPr>
        <w:t>2</w:t>
      </w:r>
      <w:r w:rsidRPr="005B60B7">
        <w:rPr>
          <w:rStyle w:val="FontStyle35"/>
        </w:rPr>
        <w:t xml:space="preserve"> человека.</w:t>
      </w:r>
    </w:p>
    <w:p w:rsidR="00C966AE" w:rsidRPr="005B60B7" w:rsidRDefault="00C966AE" w:rsidP="00BB6447">
      <w:pPr>
        <w:pStyle w:val="Style7"/>
        <w:widowControl/>
        <w:spacing w:line="240" w:lineRule="auto"/>
        <w:ind w:firstLine="720"/>
        <w:jc w:val="left"/>
        <w:rPr>
          <w:rStyle w:val="FontStyle33"/>
        </w:rPr>
      </w:pPr>
      <w:r w:rsidRPr="005B60B7">
        <w:rPr>
          <w:rStyle w:val="FontStyle33"/>
        </w:rPr>
        <w:t>Количество преподавателей имеющих:</w:t>
      </w:r>
    </w:p>
    <w:p w:rsidR="00C966AE" w:rsidRPr="005B60B7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Высшая категория - 1</w:t>
      </w:r>
      <w:r w:rsidR="0020492D">
        <w:rPr>
          <w:rStyle w:val="FontStyle35"/>
        </w:rPr>
        <w:t>1</w:t>
      </w:r>
      <w:r w:rsidR="00C13480">
        <w:rPr>
          <w:rStyle w:val="FontStyle35"/>
        </w:rPr>
        <w:t xml:space="preserve"> человек - 7</w:t>
      </w:r>
      <w:r w:rsidR="00222D04">
        <w:rPr>
          <w:rStyle w:val="FontStyle35"/>
        </w:rPr>
        <w:t>8</w:t>
      </w:r>
      <w:r w:rsidRPr="005B60B7">
        <w:rPr>
          <w:rStyle w:val="FontStyle35"/>
        </w:rPr>
        <w:t>%</w:t>
      </w:r>
    </w:p>
    <w:p w:rsidR="00C966AE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 xml:space="preserve">I категории - </w:t>
      </w:r>
      <w:r w:rsidR="0020492D">
        <w:rPr>
          <w:rStyle w:val="FontStyle35"/>
        </w:rPr>
        <w:t>1</w:t>
      </w:r>
      <w:r w:rsidRPr="005B60B7">
        <w:rPr>
          <w:rStyle w:val="FontStyle35"/>
        </w:rPr>
        <w:t xml:space="preserve"> человек - </w:t>
      </w:r>
      <w:r w:rsidR="00222D04">
        <w:rPr>
          <w:rStyle w:val="FontStyle35"/>
        </w:rPr>
        <w:t>7</w:t>
      </w:r>
      <w:r w:rsidR="00101AAF">
        <w:rPr>
          <w:rStyle w:val="FontStyle35"/>
        </w:rPr>
        <w:t>,1</w:t>
      </w:r>
      <w:r w:rsidR="00C13480">
        <w:rPr>
          <w:rStyle w:val="FontStyle35"/>
        </w:rPr>
        <w:t xml:space="preserve"> </w:t>
      </w:r>
      <w:r w:rsidRPr="005B60B7">
        <w:rPr>
          <w:rStyle w:val="FontStyle35"/>
        </w:rPr>
        <w:t>%,</w:t>
      </w:r>
    </w:p>
    <w:p w:rsidR="00C13480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 xml:space="preserve">Соответствие занимаемой должности - </w:t>
      </w:r>
      <w:r w:rsidR="00C13480">
        <w:rPr>
          <w:rStyle w:val="FontStyle35"/>
        </w:rPr>
        <w:t>2</w:t>
      </w:r>
      <w:r w:rsidRPr="005B60B7">
        <w:rPr>
          <w:rStyle w:val="FontStyle35"/>
        </w:rPr>
        <w:t xml:space="preserve"> человек</w:t>
      </w:r>
      <w:r w:rsidR="00C13480">
        <w:rPr>
          <w:rStyle w:val="FontStyle35"/>
        </w:rPr>
        <w:t>а</w:t>
      </w:r>
      <w:r w:rsidRPr="005B60B7">
        <w:rPr>
          <w:rStyle w:val="FontStyle35"/>
        </w:rPr>
        <w:t xml:space="preserve"> - </w:t>
      </w:r>
      <w:r w:rsidR="0060404C">
        <w:rPr>
          <w:rStyle w:val="FontStyle35"/>
        </w:rPr>
        <w:t>14,3</w:t>
      </w:r>
      <w:r w:rsidRPr="005B60B7">
        <w:rPr>
          <w:rStyle w:val="FontStyle35"/>
        </w:rPr>
        <w:t xml:space="preserve"> % </w:t>
      </w:r>
    </w:p>
    <w:p w:rsidR="00C13480" w:rsidRDefault="00C966AE" w:rsidP="00BB6447">
      <w:pPr>
        <w:pStyle w:val="Style10"/>
        <w:widowControl/>
        <w:spacing w:line="240" w:lineRule="auto"/>
        <w:ind w:firstLine="720"/>
        <w:rPr>
          <w:rStyle w:val="FontStyle33"/>
        </w:rPr>
      </w:pPr>
      <w:r w:rsidRPr="005B60B7">
        <w:rPr>
          <w:rStyle w:val="FontStyle33"/>
        </w:rPr>
        <w:t>Количество пр</w:t>
      </w:r>
      <w:r w:rsidRPr="005B60B7">
        <w:rPr>
          <w:rStyle w:val="FontStyle33"/>
        </w:rPr>
        <w:t>е</w:t>
      </w:r>
      <w:r w:rsidRPr="005B60B7">
        <w:rPr>
          <w:rStyle w:val="FontStyle33"/>
        </w:rPr>
        <w:t xml:space="preserve">подавателей имеющих: </w:t>
      </w:r>
    </w:p>
    <w:p w:rsidR="00C966AE" w:rsidRPr="005B60B7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 xml:space="preserve">Высшее образование - </w:t>
      </w:r>
      <w:r w:rsidR="00C13480">
        <w:rPr>
          <w:rStyle w:val="FontStyle35"/>
        </w:rPr>
        <w:t>1</w:t>
      </w:r>
      <w:r w:rsidR="00222D04">
        <w:rPr>
          <w:rStyle w:val="FontStyle35"/>
        </w:rPr>
        <w:t>2</w:t>
      </w:r>
      <w:r w:rsidRPr="005B60B7">
        <w:rPr>
          <w:rStyle w:val="FontStyle35"/>
        </w:rPr>
        <w:t xml:space="preserve"> человек</w:t>
      </w:r>
      <w:r w:rsidR="00C13480">
        <w:rPr>
          <w:rStyle w:val="FontStyle35"/>
        </w:rPr>
        <w:t xml:space="preserve"> </w:t>
      </w:r>
      <w:r w:rsidRPr="005B60B7">
        <w:rPr>
          <w:rStyle w:val="FontStyle35"/>
        </w:rPr>
        <w:t xml:space="preserve">- </w:t>
      </w:r>
      <w:r w:rsidR="00C13480">
        <w:rPr>
          <w:rStyle w:val="FontStyle35"/>
        </w:rPr>
        <w:t>8</w:t>
      </w:r>
      <w:r w:rsidR="0060404C">
        <w:rPr>
          <w:rStyle w:val="FontStyle35"/>
        </w:rPr>
        <w:t>5</w:t>
      </w:r>
      <w:r w:rsidR="00C13480">
        <w:rPr>
          <w:rStyle w:val="FontStyle35"/>
        </w:rPr>
        <w:t>,</w:t>
      </w:r>
      <w:r w:rsidR="0060404C">
        <w:rPr>
          <w:rStyle w:val="FontStyle35"/>
        </w:rPr>
        <w:t>7</w:t>
      </w:r>
      <w:r w:rsidRPr="005B60B7">
        <w:rPr>
          <w:rStyle w:val="FontStyle35"/>
        </w:rPr>
        <w:t>%;</w:t>
      </w:r>
    </w:p>
    <w:p w:rsidR="00C13480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 xml:space="preserve">Высшее образование педагогической направленности - </w:t>
      </w:r>
      <w:r w:rsidR="00222D04">
        <w:rPr>
          <w:rStyle w:val="FontStyle35"/>
        </w:rPr>
        <w:t>7</w:t>
      </w:r>
      <w:r w:rsidRPr="005B60B7">
        <w:rPr>
          <w:rStyle w:val="FontStyle35"/>
        </w:rPr>
        <w:t xml:space="preserve"> человек</w:t>
      </w:r>
      <w:r w:rsidR="00C13480">
        <w:rPr>
          <w:rStyle w:val="FontStyle35"/>
        </w:rPr>
        <w:t xml:space="preserve"> </w:t>
      </w:r>
      <w:r w:rsidRPr="005B60B7">
        <w:rPr>
          <w:rStyle w:val="FontStyle35"/>
        </w:rPr>
        <w:t xml:space="preserve">- </w:t>
      </w:r>
      <w:r w:rsidR="0060404C">
        <w:rPr>
          <w:rStyle w:val="FontStyle35"/>
        </w:rPr>
        <w:t>50</w:t>
      </w:r>
      <w:r w:rsidRPr="005B60B7">
        <w:rPr>
          <w:rStyle w:val="FontStyle35"/>
        </w:rPr>
        <w:t xml:space="preserve">%; </w:t>
      </w:r>
    </w:p>
    <w:p w:rsidR="00C966AE" w:rsidRPr="005B60B7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 xml:space="preserve">Среднее профессиональное образование - </w:t>
      </w:r>
      <w:r w:rsidR="00C13480">
        <w:rPr>
          <w:rStyle w:val="FontStyle35"/>
        </w:rPr>
        <w:t>2</w:t>
      </w:r>
      <w:r w:rsidRPr="005B60B7">
        <w:rPr>
          <w:rStyle w:val="FontStyle35"/>
        </w:rPr>
        <w:t xml:space="preserve"> человека- </w:t>
      </w:r>
      <w:r w:rsidR="0060404C">
        <w:rPr>
          <w:rStyle w:val="FontStyle35"/>
        </w:rPr>
        <w:t>14,3</w:t>
      </w:r>
      <w:r w:rsidRPr="005B60B7">
        <w:rPr>
          <w:rStyle w:val="FontStyle35"/>
        </w:rPr>
        <w:t>%.</w:t>
      </w:r>
    </w:p>
    <w:p w:rsidR="00C966AE" w:rsidRPr="005B60B7" w:rsidRDefault="00C966AE" w:rsidP="00BB6447">
      <w:pPr>
        <w:pStyle w:val="Style7"/>
        <w:widowControl/>
        <w:spacing w:line="240" w:lineRule="auto"/>
        <w:ind w:firstLine="720"/>
        <w:rPr>
          <w:rStyle w:val="FontStyle33"/>
        </w:rPr>
      </w:pPr>
      <w:r w:rsidRPr="005B60B7">
        <w:rPr>
          <w:rStyle w:val="FontStyle33"/>
        </w:rPr>
        <w:t>Количество преподавателей педагогический стаж работы, которых с</w:t>
      </w:r>
      <w:r w:rsidRPr="005B60B7">
        <w:rPr>
          <w:rStyle w:val="FontStyle33"/>
        </w:rPr>
        <w:t>о</w:t>
      </w:r>
      <w:r w:rsidRPr="005B60B7">
        <w:rPr>
          <w:rStyle w:val="FontStyle33"/>
        </w:rPr>
        <w:t>ставляет:</w:t>
      </w:r>
    </w:p>
    <w:p w:rsidR="00C966AE" w:rsidRPr="005B60B7" w:rsidRDefault="00C966AE" w:rsidP="00BB6447">
      <w:pPr>
        <w:pStyle w:val="Style9"/>
        <w:widowControl/>
        <w:numPr>
          <w:ilvl w:val="0"/>
          <w:numId w:val="3"/>
        </w:numPr>
        <w:tabs>
          <w:tab w:val="left" w:pos="158"/>
        </w:tabs>
        <w:ind w:firstLine="720"/>
        <w:jc w:val="left"/>
        <w:rPr>
          <w:rStyle w:val="FontStyle35"/>
        </w:rPr>
      </w:pPr>
      <w:r w:rsidRPr="005B60B7">
        <w:rPr>
          <w:rStyle w:val="FontStyle35"/>
        </w:rPr>
        <w:t>до 5 лет</w:t>
      </w:r>
      <w:r w:rsidR="00C13480">
        <w:rPr>
          <w:rStyle w:val="FontStyle35"/>
        </w:rPr>
        <w:t xml:space="preserve"> </w:t>
      </w:r>
      <w:r w:rsidRPr="005B60B7">
        <w:rPr>
          <w:rStyle w:val="FontStyle35"/>
        </w:rPr>
        <w:t xml:space="preserve">- </w:t>
      </w:r>
      <w:r w:rsidR="00222D04">
        <w:rPr>
          <w:rStyle w:val="FontStyle35"/>
        </w:rPr>
        <w:t>2</w:t>
      </w:r>
      <w:r w:rsidRPr="005B60B7">
        <w:rPr>
          <w:rStyle w:val="FontStyle35"/>
        </w:rPr>
        <w:t xml:space="preserve"> человек</w:t>
      </w:r>
      <w:r w:rsidR="00222D04">
        <w:rPr>
          <w:rStyle w:val="FontStyle35"/>
        </w:rPr>
        <w:t>а</w:t>
      </w:r>
      <w:r w:rsidR="00D04EFB">
        <w:rPr>
          <w:rStyle w:val="FontStyle35"/>
        </w:rPr>
        <w:t xml:space="preserve"> </w:t>
      </w:r>
      <w:r w:rsidRPr="005B60B7">
        <w:rPr>
          <w:rStyle w:val="FontStyle35"/>
        </w:rPr>
        <w:t>-</w:t>
      </w:r>
      <w:r w:rsidR="00D04EFB">
        <w:rPr>
          <w:rStyle w:val="FontStyle35"/>
        </w:rPr>
        <w:t xml:space="preserve"> </w:t>
      </w:r>
      <w:r w:rsidR="0060404C">
        <w:rPr>
          <w:rStyle w:val="FontStyle35"/>
        </w:rPr>
        <w:t>14,3</w:t>
      </w:r>
      <w:r w:rsidRPr="005B60B7">
        <w:rPr>
          <w:rStyle w:val="FontStyle35"/>
        </w:rPr>
        <w:t>%;</w:t>
      </w:r>
    </w:p>
    <w:p w:rsidR="00C966AE" w:rsidRPr="005B60B7" w:rsidRDefault="00C966AE" w:rsidP="00BB6447">
      <w:pPr>
        <w:pStyle w:val="Style9"/>
        <w:widowControl/>
        <w:numPr>
          <w:ilvl w:val="0"/>
          <w:numId w:val="3"/>
        </w:numPr>
        <w:tabs>
          <w:tab w:val="left" w:pos="158"/>
        </w:tabs>
        <w:ind w:firstLine="720"/>
        <w:jc w:val="left"/>
        <w:rPr>
          <w:rStyle w:val="FontStyle35"/>
        </w:rPr>
      </w:pPr>
      <w:r w:rsidRPr="005B60B7">
        <w:rPr>
          <w:rStyle w:val="FontStyle35"/>
        </w:rPr>
        <w:t>свыше 30 лет</w:t>
      </w:r>
      <w:r w:rsidR="00C13480">
        <w:rPr>
          <w:rStyle w:val="FontStyle35"/>
        </w:rPr>
        <w:t xml:space="preserve"> </w:t>
      </w:r>
      <w:r w:rsidRPr="005B60B7">
        <w:rPr>
          <w:rStyle w:val="FontStyle35"/>
        </w:rPr>
        <w:t>-</w:t>
      </w:r>
      <w:r w:rsidR="00C13480">
        <w:rPr>
          <w:rStyle w:val="FontStyle35"/>
        </w:rPr>
        <w:t xml:space="preserve"> </w:t>
      </w:r>
      <w:r w:rsidR="00101AAF">
        <w:rPr>
          <w:rStyle w:val="FontStyle35"/>
        </w:rPr>
        <w:t>2</w:t>
      </w:r>
      <w:r w:rsidRPr="005B60B7">
        <w:rPr>
          <w:rStyle w:val="FontStyle35"/>
        </w:rPr>
        <w:t xml:space="preserve"> человек</w:t>
      </w:r>
      <w:r w:rsidR="00222D04">
        <w:rPr>
          <w:rStyle w:val="FontStyle35"/>
        </w:rPr>
        <w:t>а</w:t>
      </w:r>
      <w:r w:rsidRPr="005B60B7">
        <w:rPr>
          <w:rStyle w:val="FontStyle35"/>
        </w:rPr>
        <w:t xml:space="preserve"> </w:t>
      </w:r>
      <w:r w:rsidR="00D04EFB">
        <w:rPr>
          <w:rStyle w:val="FontStyle35"/>
        </w:rPr>
        <w:t xml:space="preserve"> - </w:t>
      </w:r>
      <w:r w:rsidR="00101AAF">
        <w:rPr>
          <w:rStyle w:val="FontStyle35"/>
        </w:rPr>
        <w:t>14,3</w:t>
      </w:r>
      <w:r w:rsidRPr="005B60B7">
        <w:rPr>
          <w:rStyle w:val="FontStyle35"/>
        </w:rPr>
        <w:t xml:space="preserve"> %.</w:t>
      </w:r>
    </w:p>
    <w:p w:rsidR="00D04EFB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 xml:space="preserve">Количество преподавателей в возрасте до 30 лет </w:t>
      </w:r>
      <w:r w:rsidR="00D04EFB">
        <w:rPr>
          <w:rStyle w:val="FontStyle35"/>
        </w:rPr>
        <w:t>2</w:t>
      </w:r>
      <w:r w:rsidRPr="005B60B7">
        <w:rPr>
          <w:rStyle w:val="FontStyle35"/>
        </w:rPr>
        <w:t xml:space="preserve"> человека</w:t>
      </w:r>
      <w:r w:rsidR="00D04EFB">
        <w:rPr>
          <w:rStyle w:val="FontStyle35"/>
        </w:rPr>
        <w:t xml:space="preserve"> </w:t>
      </w:r>
      <w:r w:rsidRPr="005B60B7">
        <w:rPr>
          <w:rStyle w:val="FontStyle35"/>
        </w:rPr>
        <w:t>-</w:t>
      </w:r>
      <w:r w:rsidR="00D04EFB">
        <w:rPr>
          <w:rStyle w:val="FontStyle35"/>
        </w:rPr>
        <w:t xml:space="preserve"> </w:t>
      </w:r>
      <w:r w:rsidR="0060404C">
        <w:rPr>
          <w:rStyle w:val="FontStyle35"/>
        </w:rPr>
        <w:t>14,3</w:t>
      </w:r>
      <w:r w:rsidRPr="005B60B7">
        <w:rPr>
          <w:rStyle w:val="FontStyle35"/>
        </w:rPr>
        <w:t xml:space="preserve"> %. </w:t>
      </w:r>
    </w:p>
    <w:p w:rsidR="00C966AE" w:rsidRDefault="00C966AE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Кол</w:t>
      </w:r>
      <w:r w:rsidRPr="005B60B7">
        <w:rPr>
          <w:rStyle w:val="FontStyle35"/>
        </w:rPr>
        <w:t>и</w:t>
      </w:r>
      <w:r w:rsidRPr="005B60B7">
        <w:rPr>
          <w:rStyle w:val="FontStyle35"/>
        </w:rPr>
        <w:t>чество препо</w:t>
      </w:r>
      <w:r w:rsidR="00D04EFB">
        <w:rPr>
          <w:rStyle w:val="FontStyle35"/>
        </w:rPr>
        <w:t>давателей в возрасте от 55 лет 7</w:t>
      </w:r>
      <w:r w:rsidRPr="005B60B7">
        <w:rPr>
          <w:rStyle w:val="FontStyle35"/>
        </w:rPr>
        <w:t xml:space="preserve"> человек</w:t>
      </w:r>
      <w:r w:rsidR="00D04EFB">
        <w:rPr>
          <w:rStyle w:val="FontStyle35"/>
        </w:rPr>
        <w:t xml:space="preserve"> </w:t>
      </w:r>
      <w:r w:rsidRPr="005B60B7">
        <w:rPr>
          <w:rStyle w:val="FontStyle35"/>
        </w:rPr>
        <w:t>-</w:t>
      </w:r>
      <w:r w:rsidR="00D04EFB">
        <w:rPr>
          <w:rStyle w:val="FontStyle35"/>
        </w:rPr>
        <w:t xml:space="preserve"> </w:t>
      </w:r>
      <w:r w:rsidR="0060404C">
        <w:rPr>
          <w:rStyle w:val="FontStyle35"/>
        </w:rPr>
        <w:t>50</w:t>
      </w:r>
      <w:r w:rsidRPr="005B60B7">
        <w:rPr>
          <w:rStyle w:val="FontStyle35"/>
        </w:rPr>
        <w:t xml:space="preserve"> %.</w:t>
      </w:r>
    </w:p>
    <w:p w:rsidR="00101AAF" w:rsidRDefault="00101AAF" w:rsidP="00BB6447">
      <w:pPr>
        <w:pStyle w:val="Style10"/>
        <w:widowControl/>
        <w:spacing w:line="240" w:lineRule="auto"/>
        <w:ind w:firstLine="720"/>
        <w:rPr>
          <w:rStyle w:val="FontStyle35"/>
        </w:rPr>
      </w:pPr>
    </w:p>
    <w:p w:rsidR="00101AAF" w:rsidRDefault="00101AAF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Члены Союза художников России - 6 человек.</w:t>
      </w:r>
    </w:p>
    <w:p w:rsidR="00101AAF" w:rsidRPr="005B60B7" w:rsidRDefault="00101AAF" w:rsidP="00BB6447">
      <w:pPr>
        <w:pStyle w:val="Style10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Члены Союза педагогов-художников - 2 человека.</w:t>
      </w:r>
    </w:p>
    <w:p w:rsidR="00C966AE" w:rsidRPr="005B60B7" w:rsidRDefault="00C966AE" w:rsidP="00BB6447">
      <w:pPr>
        <w:pStyle w:val="Style11"/>
        <w:widowControl/>
        <w:ind w:firstLine="720"/>
        <w:rPr>
          <w:sz w:val="28"/>
          <w:szCs w:val="28"/>
        </w:rPr>
      </w:pPr>
    </w:p>
    <w:p w:rsidR="00C966AE" w:rsidRPr="005B60B7" w:rsidRDefault="00C966AE" w:rsidP="00BB6447">
      <w:pPr>
        <w:pStyle w:val="Style11"/>
        <w:widowControl/>
        <w:tabs>
          <w:tab w:val="left" w:pos="466"/>
        </w:tabs>
        <w:ind w:firstLine="720"/>
        <w:rPr>
          <w:rStyle w:val="FontStyle34"/>
        </w:rPr>
      </w:pPr>
      <w:r w:rsidRPr="005B60B7">
        <w:rPr>
          <w:rStyle w:val="FontStyle34"/>
        </w:rPr>
        <w:t>III.</w:t>
      </w:r>
      <w:r w:rsidR="000E6464" w:rsidRPr="005B60B7">
        <w:rPr>
          <w:rStyle w:val="FontStyle34"/>
        </w:rPr>
        <w:t xml:space="preserve"> </w:t>
      </w:r>
      <w:r w:rsidRPr="005B60B7">
        <w:rPr>
          <w:rStyle w:val="FontStyle34"/>
        </w:rPr>
        <w:t>Анализ учебной работы</w:t>
      </w:r>
    </w:p>
    <w:p w:rsidR="00C966AE" w:rsidRPr="005B60B7" w:rsidRDefault="00C966AE" w:rsidP="00BB6447">
      <w:pPr>
        <w:pStyle w:val="Style12"/>
        <w:widowControl/>
        <w:ind w:firstLine="720"/>
        <w:jc w:val="left"/>
        <w:rPr>
          <w:rStyle w:val="FontStyle34"/>
        </w:rPr>
      </w:pPr>
      <w:r w:rsidRPr="005B60B7">
        <w:rPr>
          <w:rStyle w:val="FontStyle34"/>
        </w:rPr>
        <w:t>Реализуемые в настоящее время образовательные программы.</w:t>
      </w:r>
    </w:p>
    <w:p w:rsidR="00C966AE" w:rsidRPr="005B60B7" w:rsidRDefault="00C966AE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В 201</w:t>
      </w:r>
      <w:r w:rsidR="00D04EFB">
        <w:rPr>
          <w:rStyle w:val="FontStyle35"/>
        </w:rPr>
        <w:t>6</w:t>
      </w:r>
      <w:r w:rsidRPr="005B60B7">
        <w:rPr>
          <w:rStyle w:val="FontStyle35"/>
        </w:rPr>
        <w:t>/1</w:t>
      </w:r>
      <w:r w:rsidR="00D04EFB">
        <w:rPr>
          <w:rStyle w:val="FontStyle35"/>
        </w:rPr>
        <w:t>7</w:t>
      </w:r>
      <w:r w:rsidRPr="005B60B7">
        <w:rPr>
          <w:rStyle w:val="FontStyle35"/>
        </w:rPr>
        <w:t xml:space="preserve"> учебном году на основании Устава и Лицензии серия </w:t>
      </w:r>
      <w:r w:rsidR="00B165D9">
        <w:rPr>
          <w:rStyle w:val="FontStyle35"/>
        </w:rPr>
        <w:t>60Л01 № 0000848 от 16 августа</w:t>
      </w:r>
      <w:r w:rsidRPr="005B60B7">
        <w:rPr>
          <w:rStyle w:val="FontStyle35"/>
        </w:rPr>
        <w:t xml:space="preserve"> 2016 года школа реализует:</w:t>
      </w:r>
    </w:p>
    <w:p w:rsidR="00C966AE" w:rsidRPr="005B60B7" w:rsidRDefault="00C966AE" w:rsidP="00BB6447">
      <w:pPr>
        <w:pStyle w:val="Style9"/>
        <w:widowControl/>
        <w:tabs>
          <w:tab w:val="left" w:pos="283"/>
        </w:tabs>
        <w:ind w:firstLine="720"/>
        <w:jc w:val="left"/>
        <w:rPr>
          <w:rStyle w:val="FontStyle35"/>
        </w:rPr>
      </w:pPr>
      <w:r w:rsidRPr="005B60B7">
        <w:rPr>
          <w:rStyle w:val="FontStyle35"/>
        </w:rPr>
        <w:t>1.</w:t>
      </w:r>
      <w:r w:rsidR="000E6464" w:rsidRPr="005B60B7">
        <w:rPr>
          <w:rStyle w:val="FontStyle35"/>
        </w:rPr>
        <w:t xml:space="preserve"> </w:t>
      </w:r>
      <w:r w:rsidR="00B165D9">
        <w:rPr>
          <w:rStyle w:val="FontStyle35"/>
        </w:rPr>
        <w:t>1-4</w:t>
      </w:r>
      <w:r w:rsidRPr="005B60B7">
        <w:rPr>
          <w:rStyle w:val="FontStyle35"/>
        </w:rPr>
        <w:t xml:space="preserve"> классы</w:t>
      </w:r>
      <w:r w:rsidR="00B165D9">
        <w:rPr>
          <w:rStyle w:val="FontStyle35"/>
        </w:rPr>
        <w:t xml:space="preserve"> основного отделения</w:t>
      </w:r>
      <w:r w:rsidRPr="005B60B7">
        <w:rPr>
          <w:rStyle w:val="FontStyle35"/>
        </w:rPr>
        <w:t>:</w:t>
      </w:r>
    </w:p>
    <w:p w:rsidR="00926413" w:rsidRDefault="00C966AE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 w:rsidRPr="005B60B7">
        <w:rPr>
          <w:rStyle w:val="FontStyle35"/>
        </w:rPr>
        <w:t>Дополнительная предпрофессиональная общеобразовательная программа в области изобразительного искусства «Живопись»</w:t>
      </w:r>
      <w:r w:rsidR="00B165D9">
        <w:rPr>
          <w:rStyle w:val="FontStyle35"/>
        </w:rPr>
        <w:t xml:space="preserve"> </w:t>
      </w:r>
    </w:p>
    <w:p w:rsidR="00926413" w:rsidRDefault="00926413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 xml:space="preserve">предметная область ПО.01. художественное творчество  программа по учебному предмету ПО.01.УП.01.ПО.01УП.04 </w:t>
      </w:r>
      <w:r w:rsidR="00B165D9">
        <w:rPr>
          <w:rStyle w:val="FontStyle35"/>
        </w:rPr>
        <w:t>"Рисунок",</w:t>
      </w:r>
    </w:p>
    <w:p w:rsidR="00926413" w:rsidRPr="00BA1367" w:rsidRDefault="00926413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 w:rsidRPr="00BA1367">
        <w:rPr>
          <w:rStyle w:val="FontStyle35"/>
        </w:rPr>
        <w:t>предметная область ПО.01. художественное творчество</w:t>
      </w:r>
      <w:r w:rsidR="00C77C3A" w:rsidRPr="00BA1367">
        <w:rPr>
          <w:rStyle w:val="FontStyle35"/>
        </w:rPr>
        <w:t xml:space="preserve"> </w:t>
      </w:r>
      <w:r w:rsidRPr="00BA1367">
        <w:rPr>
          <w:rStyle w:val="FontStyle35"/>
        </w:rPr>
        <w:t xml:space="preserve">программа по учебному предмету  </w:t>
      </w:r>
      <w:r w:rsidR="00BA1367" w:rsidRPr="00BA1367">
        <w:rPr>
          <w:rStyle w:val="FontStyle35"/>
        </w:rPr>
        <w:t>ПО.01.У</w:t>
      </w:r>
      <w:r w:rsidR="00BA1367">
        <w:rPr>
          <w:rStyle w:val="FontStyle35"/>
        </w:rPr>
        <w:t>П</w:t>
      </w:r>
      <w:r w:rsidR="00BA1367" w:rsidRPr="00BA1367">
        <w:rPr>
          <w:rStyle w:val="FontStyle35"/>
        </w:rPr>
        <w:t xml:space="preserve">.05 </w:t>
      </w:r>
      <w:r w:rsidR="00B165D9" w:rsidRPr="00BA1367">
        <w:rPr>
          <w:rStyle w:val="FontStyle35"/>
        </w:rPr>
        <w:t xml:space="preserve">"Живопись", </w:t>
      </w:r>
    </w:p>
    <w:p w:rsidR="00926413" w:rsidRDefault="00926413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 xml:space="preserve">предметная область ПО.01. художественное творчество  программа по учебному предмету  ПО.01.УП.03 </w:t>
      </w:r>
      <w:r w:rsidR="00B165D9">
        <w:rPr>
          <w:rStyle w:val="FontStyle35"/>
        </w:rPr>
        <w:t xml:space="preserve">"Станковая композиция", </w:t>
      </w:r>
    </w:p>
    <w:p w:rsidR="00926413" w:rsidRDefault="00926413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 xml:space="preserve">предметная область ПО.01. художественное творчество  программа по учебному предмету ПО.01.УП.03 </w:t>
      </w:r>
      <w:r w:rsidR="00B165D9">
        <w:rPr>
          <w:rStyle w:val="FontStyle35"/>
        </w:rPr>
        <w:t xml:space="preserve">"Лепка", </w:t>
      </w:r>
    </w:p>
    <w:p w:rsidR="00926413" w:rsidRPr="00BA1367" w:rsidRDefault="00926413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 w:rsidRPr="00BA1367">
        <w:rPr>
          <w:rStyle w:val="FontStyle35"/>
        </w:rPr>
        <w:lastRenderedPageBreak/>
        <w:t xml:space="preserve">предметная область ПО.01. художественное творчество </w:t>
      </w:r>
      <w:r w:rsidR="00BA1367" w:rsidRPr="00BA1367">
        <w:rPr>
          <w:rStyle w:val="FontStyle35"/>
        </w:rPr>
        <w:t xml:space="preserve">программа по учебному предмету ПО.02.УП.02 </w:t>
      </w:r>
      <w:r w:rsidR="00B165D9" w:rsidRPr="00BA1367">
        <w:rPr>
          <w:rStyle w:val="FontStyle35"/>
        </w:rPr>
        <w:t xml:space="preserve">"История изобразительного искусства", </w:t>
      </w:r>
    </w:p>
    <w:p w:rsidR="00926413" w:rsidRDefault="00926413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 xml:space="preserve">предметная область ПО.01. художественное творчество  программа по учебному предмету ПО.01.В.09 "Графическая композиция" </w:t>
      </w:r>
      <w:r w:rsidR="00B165D9">
        <w:rPr>
          <w:rStyle w:val="FontStyle35"/>
        </w:rPr>
        <w:t xml:space="preserve">"Орнамент" (3-й класс), </w:t>
      </w:r>
    </w:p>
    <w:p w:rsidR="00926413" w:rsidRDefault="00926413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>предметная область ПО.0</w:t>
      </w:r>
      <w:r w:rsidR="00AE7FE5">
        <w:rPr>
          <w:rStyle w:val="FontStyle35"/>
        </w:rPr>
        <w:t>2</w:t>
      </w:r>
      <w:r>
        <w:rPr>
          <w:rStyle w:val="FontStyle35"/>
        </w:rPr>
        <w:t xml:space="preserve">. </w:t>
      </w:r>
      <w:r w:rsidR="00AE7FE5">
        <w:rPr>
          <w:rStyle w:val="FontStyle35"/>
        </w:rPr>
        <w:t>прикладное</w:t>
      </w:r>
      <w:r>
        <w:rPr>
          <w:rStyle w:val="FontStyle35"/>
        </w:rPr>
        <w:t xml:space="preserve"> творчество  программа по уче</w:t>
      </w:r>
      <w:r>
        <w:rPr>
          <w:rStyle w:val="FontStyle35"/>
        </w:rPr>
        <w:t>б</w:t>
      </w:r>
      <w:r>
        <w:rPr>
          <w:rStyle w:val="FontStyle35"/>
        </w:rPr>
        <w:t xml:space="preserve">ному предмету ПО.01.УП.07 </w:t>
      </w:r>
      <w:r w:rsidR="00B165D9">
        <w:rPr>
          <w:rStyle w:val="FontStyle35"/>
        </w:rPr>
        <w:t xml:space="preserve">"Пэчворк" (4-й класс), </w:t>
      </w:r>
    </w:p>
    <w:p w:rsidR="00926413" w:rsidRPr="00AE7FE5" w:rsidRDefault="00AE7FE5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 w:rsidRPr="00AE7FE5">
        <w:rPr>
          <w:rStyle w:val="FontStyle35"/>
        </w:rPr>
        <w:t>предметная область ПО.02 прикладное творчество программа по учебн</w:t>
      </w:r>
      <w:r w:rsidRPr="00AE7FE5">
        <w:rPr>
          <w:rStyle w:val="FontStyle35"/>
        </w:rPr>
        <w:t>о</w:t>
      </w:r>
      <w:r w:rsidRPr="00AE7FE5">
        <w:rPr>
          <w:rStyle w:val="FontStyle35"/>
        </w:rPr>
        <w:t>му предмету "Батик",</w:t>
      </w:r>
      <w:r w:rsidR="00B165D9" w:rsidRPr="00AE7FE5">
        <w:rPr>
          <w:rStyle w:val="FontStyle35"/>
        </w:rPr>
        <w:t xml:space="preserve"> </w:t>
      </w:r>
    </w:p>
    <w:p w:rsidR="00926413" w:rsidRPr="00AE7FE5" w:rsidRDefault="00AE7FE5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 w:rsidRPr="00AE7FE5">
        <w:rPr>
          <w:rStyle w:val="FontStyle35"/>
        </w:rPr>
        <w:t xml:space="preserve">предметная область ПО.02 </w:t>
      </w:r>
      <w:r w:rsidR="00B165D9" w:rsidRPr="00AE7FE5">
        <w:rPr>
          <w:rStyle w:val="FontStyle35"/>
        </w:rPr>
        <w:t xml:space="preserve">прикладное творчество </w:t>
      </w:r>
      <w:r w:rsidRPr="00AE7FE5">
        <w:rPr>
          <w:rStyle w:val="FontStyle35"/>
        </w:rPr>
        <w:t>программа по учебн</w:t>
      </w:r>
      <w:r w:rsidRPr="00AE7FE5">
        <w:rPr>
          <w:rStyle w:val="FontStyle35"/>
        </w:rPr>
        <w:t>о</w:t>
      </w:r>
      <w:r w:rsidRPr="00AE7FE5">
        <w:rPr>
          <w:rStyle w:val="FontStyle35"/>
        </w:rPr>
        <w:t xml:space="preserve">му предмету </w:t>
      </w:r>
      <w:r w:rsidR="00B165D9" w:rsidRPr="00AE7FE5">
        <w:rPr>
          <w:rStyle w:val="FontStyle35"/>
        </w:rPr>
        <w:t xml:space="preserve">"Витраж", </w:t>
      </w:r>
    </w:p>
    <w:p w:rsidR="00C966AE" w:rsidRDefault="00926413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>предметная область ПО.0</w:t>
      </w:r>
      <w:r w:rsidR="00AE7FE5">
        <w:rPr>
          <w:rStyle w:val="FontStyle35"/>
        </w:rPr>
        <w:t>2</w:t>
      </w:r>
      <w:r>
        <w:rPr>
          <w:rStyle w:val="FontStyle35"/>
        </w:rPr>
        <w:t xml:space="preserve">. </w:t>
      </w:r>
      <w:r w:rsidR="00AE7FE5">
        <w:rPr>
          <w:rStyle w:val="FontStyle35"/>
        </w:rPr>
        <w:t>прикладное</w:t>
      </w:r>
      <w:r>
        <w:rPr>
          <w:rStyle w:val="FontStyle35"/>
        </w:rPr>
        <w:t xml:space="preserve"> творчество программа по уче</w:t>
      </w:r>
      <w:r>
        <w:rPr>
          <w:rStyle w:val="FontStyle35"/>
        </w:rPr>
        <w:t>б</w:t>
      </w:r>
      <w:r>
        <w:rPr>
          <w:rStyle w:val="FontStyle35"/>
        </w:rPr>
        <w:t xml:space="preserve">ному предмету  ПО.01.В.05 </w:t>
      </w:r>
      <w:r w:rsidR="00B165D9">
        <w:rPr>
          <w:rStyle w:val="FontStyle35"/>
        </w:rPr>
        <w:t>"Керамика"</w:t>
      </w:r>
      <w:r>
        <w:rPr>
          <w:rStyle w:val="FontStyle35"/>
        </w:rPr>
        <w:t>.</w:t>
      </w:r>
    </w:p>
    <w:p w:rsidR="00926413" w:rsidRDefault="00926413" w:rsidP="00C966AE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>предметная область ПО.03. пленэрные занятия  программа по учебному предмету ПО.03.УП.01 "Пленэр".</w:t>
      </w:r>
    </w:p>
    <w:p w:rsidR="00BA1367" w:rsidRPr="005B60B7" w:rsidRDefault="00BA1367" w:rsidP="00BA1367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>предметная область ПО.0</w:t>
      </w:r>
      <w:r w:rsidR="00AE7FE5">
        <w:rPr>
          <w:rStyle w:val="FontStyle35"/>
        </w:rPr>
        <w:t>2</w:t>
      </w:r>
      <w:r>
        <w:rPr>
          <w:rStyle w:val="FontStyle35"/>
        </w:rPr>
        <w:t xml:space="preserve">. </w:t>
      </w:r>
      <w:r w:rsidR="00AE7FE5">
        <w:rPr>
          <w:rStyle w:val="FontStyle35"/>
        </w:rPr>
        <w:t xml:space="preserve">прикладное творчество </w:t>
      </w:r>
      <w:r>
        <w:rPr>
          <w:rStyle w:val="FontStyle35"/>
        </w:rPr>
        <w:t>программа по уче</w:t>
      </w:r>
      <w:r>
        <w:rPr>
          <w:rStyle w:val="FontStyle35"/>
        </w:rPr>
        <w:t>б</w:t>
      </w:r>
      <w:r>
        <w:rPr>
          <w:rStyle w:val="FontStyle35"/>
        </w:rPr>
        <w:t>ному предмету</w:t>
      </w:r>
      <w:r w:rsidR="00AE7FE5">
        <w:rPr>
          <w:rStyle w:val="FontStyle35"/>
        </w:rPr>
        <w:t xml:space="preserve"> </w:t>
      </w:r>
      <w:r>
        <w:rPr>
          <w:rStyle w:val="FontStyle35"/>
        </w:rPr>
        <w:t>"Гобелен".</w:t>
      </w:r>
    </w:p>
    <w:p w:rsidR="00427FC1" w:rsidRDefault="00427FC1" w:rsidP="00BB6447">
      <w:pPr>
        <w:pStyle w:val="Style9"/>
        <w:widowControl/>
        <w:tabs>
          <w:tab w:val="left" w:pos="283"/>
        </w:tabs>
        <w:ind w:firstLine="720"/>
        <w:jc w:val="left"/>
        <w:rPr>
          <w:rStyle w:val="FontStyle35"/>
        </w:rPr>
      </w:pPr>
    </w:p>
    <w:p w:rsidR="00C966AE" w:rsidRPr="005B60B7" w:rsidRDefault="00650444" w:rsidP="00650444">
      <w:pPr>
        <w:pStyle w:val="Style10"/>
        <w:widowControl/>
        <w:spacing w:line="240" w:lineRule="auto"/>
        <w:ind w:firstLine="720"/>
        <w:jc w:val="both"/>
        <w:rPr>
          <w:rStyle w:val="FontStyle35"/>
        </w:rPr>
      </w:pPr>
      <w:r>
        <w:rPr>
          <w:rStyle w:val="FontStyle35"/>
        </w:rPr>
        <w:t>2</w:t>
      </w:r>
      <w:r w:rsidR="00C966AE" w:rsidRPr="005B60B7">
        <w:rPr>
          <w:rStyle w:val="FontStyle35"/>
        </w:rPr>
        <w:t>.</w:t>
      </w:r>
      <w:r>
        <w:rPr>
          <w:rStyle w:val="FontStyle35"/>
        </w:rPr>
        <w:t>Подготовительные группы (дети младшего школьного возраста 7-10 лет)</w:t>
      </w:r>
      <w:r w:rsidR="00C966AE" w:rsidRPr="005B60B7">
        <w:rPr>
          <w:rStyle w:val="FontStyle35"/>
        </w:rPr>
        <w:t>:</w:t>
      </w:r>
    </w:p>
    <w:p w:rsidR="00650444" w:rsidRDefault="00650444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Д</w:t>
      </w:r>
      <w:r w:rsidR="00C966AE" w:rsidRPr="005B60B7">
        <w:rPr>
          <w:rStyle w:val="FontStyle35"/>
        </w:rPr>
        <w:t>ополнительн</w:t>
      </w:r>
      <w:r>
        <w:rPr>
          <w:rStyle w:val="FontStyle35"/>
        </w:rPr>
        <w:t>ая</w:t>
      </w:r>
      <w:r w:rsidR="00C966AE" w:rsidRPr="005B60B7">
        <w:rPr>
          <w:rStyle w:val="FontStyle35"/>
        </w:rPr>
        <w:t xml:space="preserve"> общеразвивающ</w:t>
      </w:r>
      <w:r>
        <w:rPr>
          <w:rStyle w:val="FontStyle35"/>
        </w:rPr>
        <w:t>ая</w:t>
      </w:r>
      <w:r w:rsidR="00C966AE" w:rsidRPr="005B60B7">
        <w:rPr>
          <w:rStyle w:val="FontStyle35"/>
        </w:rPr>
        <w:t xml:space="preserve"> программ</w:t>
      </w:r>
      <w:r w:rsidR="004508B2">
        <w:rPr>
          <w:rStyle w:val="FontStyle35"/>
        </w:rPr>
        <w:t>а</w:t>
      </w:r>
      <w:r w:rsidR="00C966AE" w:rsidRPr="005B60B7">
        <w:rPr>
          <w:rStyle w:val="FontStyle35"/>
        </w:rPr>
        <w:t xml:space="preserve"> в </w:t>
      </w:r>
      <w:r w:rsidR="00312AC4">
        <w:rPr>
          <w:rStyle w:val="FontStyle35"/>
        </w:rPr>
        <w:t xml:space="preserve">области </w:t>
      </w:r>
      <w:r w:rsidR="00C966AE" w:rsidRPr="005B60B7">
        <w:rPr>
          <w:rStyle w:val="FontStyle35"/>
        </w:rPr>
        <w:t>искусств</w:t>
      </w:r>
      <w:r>
        <w:rPr>
          <w:rStyle w:val="FontStyle35"/>
        </w:rPr>
        <w:t xml:space="preserve"> "Изо</w:t>
      </w:r>
      <w:r>
        <w:rPr>
          <w:rStyle w:val="FontStyle35"/>
        </w:rPr>
        <w:t>б</w:t>
      </w:r>
      <w:r>
        <w:rPr>
          <w:rStyle w:val="FontStyle35"/>
        </w:rPr>
        <w:t>разительное искусство"</w:t>
      </w:r>
      <w:r w:rsidR="00C966AE" w:rsidRPr="005B60B7">
        <w:rPr>
          <w:rStyle w:val="FontStyle35"/>
        </w:rPr>
        <w:t xml:space="preserve"> (срок </w:t>
      </w:r>
      <w:r>
        <w:rPr>
          <w:rStyle w:val="FontStyle35"/>
        </w:rPr>
        <w:t>освоения</w:t>
      </w:r>
      <w:r w:rsidR="00C966AE" w:rsidRPr="005B60B7">
        <w:rPr>
          <w:rStyle w:val="FontStyle35"/>
        </w:rPr>
        <w:t xml:space="preserve"> - 3 года</w:t>
      </w:r>
      <w:r>
        <w:rPr>
          <w:rStyle w:val="FontStyle35"/>
        </w:rPr>
        <w:t>, для детей, поступающих в ДХШ в возрасте 7 лет</w:t>
      </w:r>
      <w:r w:rsidR="00C966AE" w:rsidRPr="005B60B7">
        <w:rPr>
          <w:rStyle w:val="FontStyle35"/>
        </w:rPr>
        <w:t>)</w:t>
      </w:r>
      <w:r>
        <w:rPr>
          <w:rStyle w:val="FontStyle35"/>
        </w:rPr>
        <w:t>, предметы</w:t>
      </w:r>
      <w:r w:rsidR="00C966AE" w:rsidRPr="005B60B7">
        <w:rPr>
          <w:rStyle w:val="FontStyle35"/>
        </w:rPr>
        <w:t xml:space="preserve"> «Живопись», «Станковая композиция»</w:t>
      </w:r>
      <w:r>
        <w:rPr>
          <w:rStyle w:val="FontStyle35"/>
        </w:rPr>
        <w:t xml:space="preserve">, </w:t>
      </w:r>
      <w:r w:rsidRPr="005B60B7">
        <w:rPr>
          <w:rStyle w:val="FontStyle35"/>
        </w:rPr>
        <w:t>«</w:t>
      </w:r>
      <w:r>
        <w:rPr>
          <w:rStyle w:val="FontStyle35"/>
        </w:rPr>
        <w:t>Лепка</w:t>
      </w:r>
      <w:r w:rsidRPr="005B60B7">
        <w:rPr>
          <w:rStyle w:val="FontStyle35"/>
        </w:rPr>
        <w:t>»</w:t>
      </w:r>
      <w:r>
        <w:rPr>
          <w:rStyle w:val="FontStyle35"/>
        </w:rPr>
        <w:t xml:space="preserve">; </w:t>
      </w:r>
    </w:p>
    <w:p w:rsidR="00650444" w:rsidRDefault="00650444" w:rsidP="00312AC4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Д</w:t>
      </w:r>
      <w:r w:rsidRPr="005B60B7">
        <w:rPr>
          <w:rStyle w:val="FontStyle35"/>
        </w:rPr>
        <w:t>ополнительн</w:t>
      </w:r>
      <w:r>
        <w:rPr>
          <w:rStyle w:val="FontStyle35"/>
        </w:rPr>
        <w:t>ая</w:t>
      </w:r>
      <w:r w:rsidRPr="005B60B7">
        <w:rPr>
          <w:rStyle w:val="FontStyle35"/>
        </w:rPr>
        <w:t xml:space="preserve"> общеразвивающ</w:t>
      </w:r>
      <w:r>
        <w:rPr>
          <w:rStyle w:val="FontStyle35"/>
        </w:rPr>
        <w:t>ая</w:t>
      </w:r>
      <w:r w:rsidRPr="005B60B7">
        <w:rPr>
          <w:rStyle w:val="FontStyle35"/>
        </w:rPr>
        <w:t xml:space="preserve"> программ</w:t>
      </w:r>
      <w:r w:rsidR="00312AC4">
        <w:rPr>
          <w:rStyle w:val="FontStyle35"/>
        </w:rPr>
        <w:t>а</w:t>
      </w:r>
      <w:r w:rsidRPr="005B60B7">
        <w:rPr>
          <w:rStyle w:val="FontStyle35"/>
        </w:rPr>
        <w:t xml:space="preserve"> в </w:t>
      </w:r>
      <w:r w:rsidR="00312AC4">
        <w:rPr>
          <w:rStyle w:val="FontStyle35"/>
        </w:rPr>
        <w:t xml:space="preserve">области </w:t>
      </w:r>
      <w:r w:rsidRPr="005B60B7">
        <w:rPr>
          <w:rStyle w:val="FontStyle35"/>
        </w:rPr>
        <w:t>искусств</w:t>
      </w:r>
      <w:r>
        <w:rPr>
          <w:rStyle w:val="FontStyle35"/>
        </w:rPr>
        <w:t xml:space="preserve"> "Изо</w:t>
      </w:r>
      <w:r>
        <w:rPr>
          <w:rStyle w:val="FontStyle35"/>
        </w:rPr>
        <w:t>б</w:t>
      </w:r>
      <w:r>
        <w:rPr>
          <w:rStyle w:val="FontStyle35"/>
        </w:rPr>
        <w:t>разительное искусство"</w:t>
      </w:r>
      <w:r w:rsidRPr="005B60B7">
        <w:rPr>
          <w:rStyle w:val="FontStyle35"/>
        </w:rPr>
        <w:t xml:space="preserve"> (срок </w:t>
      </w:r>
      <w:r>
        <w:rPr>
          <w:rStyle w:val="FontStyle35"/>
        </w:rPr>
        <w:t>освоения - 1</w:t>
      </w:r>
      <w:r w:rsidRPr="005B60B7">
        <w:rPr>
          <w:rStyle w:val="FontStyle35"/>
        </w:rPr>
        <w:t xml:space="preserve"> год</w:t>
      </w:r>
      <w:r>
        <w:rPr>
          <w:rStyle w:val="FontStyle35"/>
        </w:rPr>
        <w:t>, для детей, поступающих в ДХШ в  возрасте 10 лет</w:t>
      </w:r>
      <w:r w:rsidRPr="005B60B7">
        <w:rPr>
          <w:rStyle w:val="FontStyle35"/>
        </w:rPr>
        <w:t>)</w:t>
      </w:r>
      <w:r>
        <w:rPr>
          <w:rStyle w:val="FontStyle35"/>
        </w:rPr>
        <w:t>, предметы</w:t>
      </w:r>
      <w:r w:rsidRPr="005B60B7">
        <w:rPr>
          <w:rStyle w:val="FontStyle35"/>
        </w:rPr>
        <w:t xml:space="preserve"> «</w:t>
      </w:r>
      <w:r>
        <w:rPr>
          <w:rStyle w:val="FontStyle35"/>
        </w:rPr>
        <w:t>Рисунок</w:t>
      </w:r>
      <w:r w:rsidRPr="005B60B7">
        <w:rPr>
          <w:rStyle w:val="FontStyle35"/>
        </w:rPr>
        <w:t>»</w:t>
      </w:r>
      <w:r>
        <w:rPr>
          <w:rStyle w:val="FontStyle35"/>
        </w:rPr>
        <w:t xml:space="preserve">,  </w:t>
      </w:r>
      <w:r w:rsidRPr="005B60B7">
        <w:rPr>
          <w:rStyle w:val="FontStyle35"/>
        </w:rPr>
        <w:t>«Живопись», «Станковая композ</w:t>
      </w:r>
      <w:r w:rsidRPr="005B60B7">
        <w:rPr>
          <w:rStyle w:val="FontStyle35"/>
        </w:rPr>
        <w:t>и</w:t>
      </w:r>
      <w:r w:rsidRPr="005B60B7">
        <w:rPr>
          <w:rStyle w:val="FontStyle35"/>
        </w:rPr>
        <w:t>ция»</w:t>
      </w:r>
      <w:r>
        <w:rPr>
          <w:rStyle w:val="FontStyle35"/>
        </w:rPr>
        <w:t>.</w:t>
      </w:r>
    </w:p>
    <w:p w:rsidR="00650444" w:rsidRDefault="00650444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</w:p>
    <w:p w:rsidR="00C966AE" w:rsidRPr="005B60B7" w:rsidRDefault="00650444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>3</w:t>
      </w:r>
      <w:r w:rsidR="00C966AE" w:rsidRPr="005B60B7">
        <w:rPr>
          <w:rStyle w:val="FontStyle35"/>
        </w:rPr>
        <w:t xml:space="preserve">. Группы </w:t>
      </w:r>
      <w:r>
        <w:rPr>
          <w:rStyle w:val="FontStyle35"/>
        </w:rPr>
        <w:t>эстетики</w:t>
      </w:r>
      <w:r w:rsidR="00C966AE" w:rsidRPr="005B60B7">
        <w:rPr>
          <w:rStyle w:val="FontStyle35"/>
        </w:rPr>
        <w:t>:</w:t>
      </w:r>
    </w:p>
    <w:p w:rsidR="00650444" w:rsidRDefault="00650444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Д</w:t>
      </w:r>
      <w:r w:rsidRPr="005B60B7">
        <w:rPr>
          <w:rStyle w:val="FontStyle35"/>
        </w:rPr>
        <w:t>ополнительн</w:t>
      </w:r>
      <w:r>
        <w:rPr>
          <w:rStyle w:val="FontStyle35"/>
        </w:rPr>
        <w:t>ая</w:t>
      </w:r>
      <w:r w:rsidRPr="005B60B7">
        <w:rPr>
          <w:rStyle w:val="FontStyle35"/>
        </w:rPr>
        <w:t xml:space="preserve"> общеразвивающ</w:t>
      </w:r>
      <w:r>
        <w:rPr>
          <w:rStyle w:val="FontStyle35"/>
        </w:rPr>
        <w:t>ая</w:t>
      </w:r>
      <w:r w:rsidRPr="005B60B7">
        <w:rPr>
          <w:rStyle w:val="FontStyle35"/>
        </w:rPr>
        <w:t xml:space="preserve"> программ</w:t>
      </w:r>
      <w:r w:rsidR="004508B2">
        <w:rPr>
          <w:rStyle w:val="FontStyle35"/>
        </w:rPr>
        <w:t>а</w:t>
      </w:r>
      <w:r w:rsidRPr="005B60B7">
        <w:rPr>
          <w:rStyle w:val="FontStyle35"/>
        </w:rPr>
        <w:t xml:space="preserve"> в </w:t>
      </w:r>
      <w:r w:rsidR="00312AC4">
        <w:rPr>
          <w:rStyle w:val="FontStyle35"/>
        </w:rPr>
        <w:t xml:space="preserve">области </w:t>
      </w:r>
      <w:r w:rsidRPr="005B60B7">
        <w:rPr>
          <w:rStyle w:val="FontStyle35"/>
        </w:rPr>
        <w:t>искусств</w:t>
      </w:r>
      <w:r>
        <w:rPr>
          <w:rStyle w:val="FontStyle35"/>
        </w:rPr>
        <w:t xml:space="preserve"> "Изо</w:t>
      </w:r>
      <w:r>
        <w:rPr>
          <w:rStyle w:val="FontStyle35"/>
        </w:rPr>
        <w:t>б</w:t>
      </w:r>
      <w:r>
        <w:rPr>
          <w:rStyle w:val="FontStyle35"/>
        </w:rPr>
        <w:t>разительное искусство" (срок освоения от 1 до 3-х лет), предметы "Живопись", "Лепка", "Музыка".</w:t>
      </w:r>
    </w:p>
    <w:p w:rsidR="00312AC4" w:rsidRDefault="00312AC4" w:rsidP="00BB6447">
      <w:pPr>
        <w:pStyle w:val="Style8"/>
        <w:widowControl/>
        <w:spacing w:line="240" w:lineRule="auto"/>
        <w:ind w:firstLine="720"/>
        <w:rPr>
          <w:rStyle w:val="FontStyle35"/>
        </w:rPr>
      </w:pPr>
    </w:p>
    <w:p w:rsidR="00C966AE" w:rsidRPr="005B60B7" w:rsidRDefault="00C966AE" w:rsidP="00067112">
      <w:pPr>
        <w:pStyle w:val="Style8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 xml:space="preserve">В целях успешного освоения образовательных программ проведены </w:t>
      </w:r>
      <w:r w:rsidR="00067112">
        <w:rPr>
          <w:rStyle w:val="FontStyle35"/>
        </w:rPr>
        <w:t xml:space="preserve"> сл</w:t>
      </w:r>
      <w:r w:rsidR="00067112">
        <w:rPr>
          <w:rStyle w:val="FontStyle35"/>
        </w:rPr>
        <w:t>е</w:t>
      </w:r>
      <w:r w:rsidR="00067112">
        <w:rPr>
          <w:rStyle w:val="FontStyle35"/>
        </w:rPr>
        <w:t xml:space="preserve">дующие </w:t>
      </w:r>
      <w:r w:rsidRPr="005B60B7">
        <w:rPr>
          <w:rStyle w:val="FontStyle35"/>
        </w:rPr>
        <w:t>учебно-методическ</w:t>
      </w:r>
      <w:r w:rsidR="00067112">
        <w:rPr>
          <w:rStyle w:val="FontStyle35"/>
        </w:rPr>
        <w:t>ие</w:t>
      </w:r>
      <w:r w:rsidRPr="005B60B7">
        <w:rPr>
          <w:rStyle w:val="FontStyle35"/>
        </w:rPr>
        <w:t xml:space="preserve"> выставк</w:t>
      </w:r>
      <w:r w:rsidR="00067112">
        <w:rPr>
          <w:rStyle w:val="FontStyle35"/>
        </w:rPr>
        <w:t>и</w:t>
      </w:r>
      <w:r w:rsidRPr="005B60B7">
        <w:rPr>
          <w:rStyle w:val="FontStyle35"/>
        </w:rPr>
        <w:t>:</w:t>
      </w:r>
    </w:p>
    <w:p w:rsidR="00C966AE" w:rsidRDefault="00067112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>- выставка работ по компьютерной графике учащихся ДХШ "Вектор и пиксель" (Выставочный зал ДХШ);</w:t>
      </w:r>
    </w:p>
    <w:p w:rsidR="00067112" w:rsidRDefault="00067112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>- выставка работ Натальи Захаровой, ученицы спецкласса для особо од</w:t>
      </w:r>
      <w:r>
        <w:rPr>
          <w:rStyle w:val="FontStyle35"/>
        </w:rPr>
        <w:t>а</w:t>
      </w:r>
      <w:r>
        <w:rPr>
          <w:rStyle w:val="FontStyle35"/>
        </w:rPr>
        <w:t>ренных детей, лауреата премии им. П.П. Оссовского, "Час ученичества" (М</w:t>
      </w:r>
      <w:r>
        <w:rPr>
          <w:rStyle w:val="FontStyle35"/>
        </w:rPr>
        <w:t>а</w:t>
      </w:r>
      <w:r>
        <w:rPr>
          <w:rStyle w:val="FontStyle35"/>
        </w:rPr>
        <w:t>лый выставочный зал ДХШ);</w:t>
      </w:r>
    </w:p>
    <w:p w:rsidR="00067112" w:rsidRDefault="00067112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>- три выставки "Лучшая работа месяца" (Наталья Захарова, Алина Садо</w:t>
      </w:r>
      <w:r>
        <w:rPr>
          <w:rStyle w:val="FontStyle35"/>
        </w:rPr>
        <w:t>в</w:t>
      </w:r>
      <w:r>
        <w:rPr>
          <w:rStyle w:val="FontStyle35"/>
        </w:rPr>
        <w:t>никова, Елизавета Николаева) в рекреации № 1;</w:t>
      </w:r>
    </w:p>
    <w:p w:rsidR="00067112" w:rsidRDefault="00067112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lastRenderedPageBreak/>
        <w:t>- выставка учебного портрета "Друзей моих прекрасные черты" (Выст</w:t>
      </w:r>
      <w:r>
        <w:rPr>
          <w:rStyle w:val="FontStyle35"/>
        </w:rPr>
        <w:t>а</w:t>
      </w:r>
      <w:r>
        <w:rPr>
          <w:rStyle w:val="FontStyle35"/>
        </w:rPr>
        <w:t>вочный зал ДХШ);</w:t>
      </w:r>
    </w:p>
    <w:p w:rsidR="00067112" w:rsidRDefault="00067112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>- 12 выставок работ учащихся подготовительного отделения "Учимся творить" (в рекреации № 3);</w:t>
      </w:r>
    </w:p>
    <w:p w:rsidR="00067112" w:rsidRDefault="00067112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>- выставка работ учащихся подготовительных групп "Веселая карусель" (Выставочный зал ДХШ);</w:t>
      </w:r>
    </w:p>
    <w:p w:rsidR="00067112" w:rsidRDefault="00067112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 xml:space="preserve">- </w:t>
      </w:r>
      <w:r w:rsidR="004508B2">
        <w:rPr>
          <w:rStyle w:val="FontStyle35"/>
        </w:rPr>
        <w:t>ретроспективная выставка работ учащихся ДХШ "Возвышенное в пл</w:t>
      </w:r>
      <w:r w:rsidR="004508B2">
        <w:rPr>
          <w:rStyle w:val="FontStyle35"/>
        </w:rPr>
        <w:t>е</w:t>
      </w:r>
      <w:r w:rsidR="004508B2">
        <w:rPr>
          <w:rStyle w:val="FontStyle35"/>
        </w:rPr>
        <w:t>нэре" (Выс</w:t>
      </w:r>
      <w:r w:rsidR="00101AAF">
        <w:rPr>
          <w:rStyle w:val="FontStyle35"/>
        </w:rPr>
        <w:t>тавочный зал ДХШ);</w:t>
      </w:r>
    </w:p>
    <w:p w:rsidR="00101AAF" w:rsidRDefault="00101AAF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>- "Спасибо музыка за то, что ты - единственное чудо", выставк</w:t>
      </w:r>
      <w:r w:rsidR="00D57620">
        <w:rPr>
          <w:rStyle w:val="FontStyle35"/>
        </w:rPr>
        <w:t>а работ учащихся старших классов по заданию ИРОСКИ.</w:t>
      </w:r>
    </w:p>
    <w:p w:rsidR="00312AC4" w:rsidRDefault="00312AC4" w:rsidP="00BB6447">
      <w:pPr>
        <w:pStyle w:val="Style14"/>
        <w:widowControl/>
        <w:spacing w:line="240" w:lineRule="auto"/>
        <w:ind w:firstLine="720"/>
        <w:rPr>
          <w:rStyle w:val="FontStyle34"/>
        </w:rPr>
      </w:pPr>
    </w:p>
    <w:p w:rsidR="00312AC4" w:rsidRDefault="00312AC4" w:rsidP="00BB6447">
      <w:pPr>
        <w:pStyle w:val="Style14"/>
        <w:widowControl/>
        <w:spacing w:line="240" w:lineRule="auto"/>
        <w:ind w:firstLine="720"/>
        <w:rPr>
          <w:rStyle w:val="FontStyle34"/>
        </w:rPr>
      </w:pPr>
      <w:r>
        <w:rPr>
          <w:rStyle w:val="FontStyle34"/>
        </w:rPr>
        <w:t xml:space="preserve">Одним из главных достижений </w:t>
      </w:r>
      <w:r w:rsidR="00C966AE" w:rsidRPr="005B60B7">
        <w:rPr>
          <w:rStyle w:val="FontStyle34"/>
        </w:rPr>
        <w:t>201</w:t>
      </w:r>
      <w:r>
        <w:rPr>
          <w:rStyle w:val="FontStyle34"/>
        </w:rPr>
        <w:t>6</w:t>
      </w:r>
      <w:r w:rsidR="00C966AE" w:rsidRPr="005B60B7">
        <w:rPr>
          <w:rStyle w:val="FontStyle34"/>
        </w:rPr>
        <w:t xml:space="preserve"> год</w:t>
      </w:r>
      <w:r>
        <w:rPr>
          <w:rStyle w:val="FontStyle34"/>
        </w:rPr>
        <w:t>а стала победа Захаровой Натальи, ученицы спецкласса для особо одаренных детей ДХШ, во Всеро</w:t>
      </w:r>
      <w:r>
        <w:rPr>
          <w:rStyle w:val="FontStyle34"/>
        </w:rPr>
        <w:t>с</w:t>
      </w:r>
      <w:r>
        <w:rPr>
          <w:rStyle w:val="FontStyle34"/>
        </w:rPr>
        <w:t>сийском конкурсе Министерства культуры РФ "Молодые дарования Ро</w:t>
      </w:r>
      <w:r>
        <w:rPr>
          <w:rStyle w:val="FontStyle34"/>
        </w:rPr>
        <w:t>с</w:t>
      </w:r>
      <w:r>
        <w:rPr>
          <w:rStyle w:val="FontStyle34"/>
        </w:rPr>
        <w:t>сии"</w:t>
      </w:r>
      <w:r w:rsidR="00067112">
        <w:rPr>
          <w:rStyle w:val="FontStyle34"/>
        </w:rPr>
        <w:t>.</w:t>
      </w:r>
      <w:r w:rsidR="00AD512C">
        <w:rPr>
          <w:rStyle w:val="FontStyle34"/>
        </w:rPr>
        <w:t xml:space="preserve"> А также победа Садовниковой Алины, ученицы спецкласса для особо одаренных детей в </w:t>
      </w:r>
      <w:r w:rsidR="00AD512C">
        <w:rPr>
          <w:rStyle w:val="FontStyle34"/>
          <w:lang w:val="en-US"/>
        </w:rPr>
        <w:t>VIII</w:t>
      </w:r>
      <w:r w:rsidR="00AD512C">
        <w:rPr>
          <w:rStyle w:val="FontStyle34"/>
        </w:rPr>
        <w:t xml:space="preserve"> Международном пленэре им. Хруцкого (Беларусь). П</w:t>
      </w:r>
      <w:r w:rsidR="00AD512C">
        <w:rPr>
          <w:rStyle w:val="FontStyle34"/>
        </w:rPr>
        <w:t>о</w:t>
      </w:r>
      <w:r w:rsidR="00AD512C">
        <w:rPr>
          <w:rStyle w:val="FontStyle34"/>
        </w:rPr>
        <w:t xml:space="preserve">беда Новохатки Владимира и Макеева Павла, учащихся спецкласса для особо одаренных детей в </w:t>
      </w:r>
      <w:r w:rsidR="00AD512C">
        <w:rPr>
          <w:rStyle w:val="FontStyle34"/>
          <w:lang w:val="en-US"/>
        </w:rPr>
        <w:t>VIII</w:t>
      </w:r>
      <w:r w:rsidR="00AD512C">
        <w:rPr>
          <w:rStyle w:val="FontStyle34"/>
        </w:rPr>
        <w:t xml:space="preserve"> Международном конкурсе "Рисуют дети", посвященном Победе в Великой Отечественной войне (Брест, Беларусь). Победа Константиновой Ульяны, ученицы спецкласса для особо одаренных детей в Международном конкурсе детского творчества "Я живу у моря" (г. Рига, Латвия).</w:t>
      </w:r>
    </w:p>
    <w:p w:rsidR="00AD512C" w:rsidRPr="00AD512C" w:rsidRDefault="00AD512C" w:rsidP="00BB6447">
      <w:pPr>
        <w:pStyle w:val="Style14"/>
        <w:widowControl/>
        <w:spacing w:line="240" w:lineRule="auto"/>
        <w:ind w:firstLine="720"/>
        <w:rPr>
          <w:rStyle w:val="FontStyle34"/>
        </w:rPr>
      </w:pPr>
    </w:p>
    <w:p w:rsidR="00973DA4" w:rsidRDefault="00973DA4" w:rsidP="00BB6447">
      <w:pPr>
        <w:pStyle w:val="Style14"/>
        <w:widowControl/>
        <w:spacing w:line="240" w:lineRule="auto"/>
        <w:ind w:firstLine="720"/>
        <w:rPr>
          <w:rStyle w:val="FontStyle34"/>
          <w:b w:val="0"/>
          <w:i w:val="0"/>
        </w:rPr>
      </w:pPr>
      <w:r w:rsidRPr="00973DA4">
        <w:rPr>
          <w:rStyle w:val="FontStyle34"/>
          <w:b w:val="0"/>
          <w:i w:val="0"/>
        </w:rPr>
        <w:t>Главными направлениями</w:t>
      </w:r>
      <w:r>
        <w:rPr>
          <w:rStyle w:val="FontStyle34"/>
          <w:b w:val="0"/>
          <w:i w:val="0"/>
        </w:rPr>
        <w:t xml:space="preserve"> в работе ДХШ в 2016</w:t>
      </w:r>
      <w:r w:rsidR="00AD512C">
        <w:rPr>
          <w:rStyle w:val="FontStyle34"/>
          <w:b w:val="0"/>
          <w:i w:val="0"/>
        </w:rPr>
        <w:t>-2017 учебном</w:t>
      </w:r>
      <w:r>
        <w:rPr>
          <w:rStyle w:val="FontStyle34"/>
          <w:b w:val="0"/>
          <w:i w:val="0"/>
        </w:rPr>
        <w:t xml:space="preserve"> году были:</w:t>
      </w:r>
    </w:p>
    <w:p w:rsidR="00973DA4" w:rsidRDefault="00973DA4" w:rsidP="00BB6447">
      <w:pPr>
        <w:pStyle w:val="Style14"/>
        <w:widowControl/>
        <w:spacing w:line="240" w:lineRule="auto"/>
        <w:ind w:firstLine="720"/>
        <w:rPr>
          <w:rStyle w:val="FontStyle34"/>
          <w:b w:val="0"/>
          <w:i w:val="0"/>
        </w:rPr>
      </w:pPr>
      <w:r>
        <w:rPr>
          <w:rStyle w:val="FontStyle34"/>
          <w:b w:val="0"/>
          <w:i w:val="0"/>
        </w:rPr>
        <w:t>- подготовка и проведение школьных мероприятий, посвященных Году Довмонта в городе Пскове</w:t>
      </w:r>
      <w:r w:rsidR="00AD512C">
        <w:rPr>
          <w:rStyle w:val="FontStyle34"/>
          <w:b w:val="0"/>
          <w:i w:val="0"/>
        </w:rPr>
        <w:t>, Году Греции в России, Году экологии в России</w:t>
      </w:r>
      <w:r>
        <w:rPr>
          <w:rStyle w:val="FontStyle34"/>
          <w:b w:val="0"/>
          <w:i w:val="0"/>
        </w:rPr>
        <w:t>;</w:t>
      </w:r>
    </w:p>
    <w:p w:rsidR="00973DA4" w:rsidRDefault="00973DA4" w:rsidP="00BB6447">
      <w:pPr>
        <w:pStyle w:val="Style14"/>
        <w:widowControl/>
        <w:spacing w:line="240" w:lineRule="auto"/>
        <w:ind w:firstLine="720"/>
        <w:rPr>
          <w:rStyle w:val="FontStyle34"/>
          <w:b w:val="0"/>
          <w:i w:val="0"/>
        </w:rPr>
      </w:pPr>
      <w:r>
        <w:rPr>
          <w:rStyle w:val="FontStyle34"/>
          <w:b w:val="0"/>
          <w:i w:val="0"/>
        </w:rPr>
        <w:t>- организация и проведение выставок работ учащихся и преподавателей;</w:t>
      </w:r>
    </w:p>
    <w:p w:rsidR="00973DA4" w:rsidRPr="00973DA4" w:rsidRDefault="00973DA4" w:rsidP="00BB6447">
      <w:pPr>
        <w:pStyle w:val="Style14"/>
        <w:widowControl/>
        <w:spacing w:line="240" w:lineRule="auto"/>
        <w:ind w:firstLine="720"/>
        <w:rPr>
          <w:rStyle w:val="FontStyle34"/>
          <w:b w:val="0"/>
          <w:i w:val="0"/>
        </w:rPr>
      </w:pPr>
      <w:r>
        <w:rPr>
          <w:rStyle w:val="FontStyle34"/>
          <w:b w:val="0"/>
          <w:i w:val="0"/>
        </w:rPr>
        <w:t xml:space="preserve">- </w:t>
      </w:r>
      <w:r w:rsidR="00AD512C">
        <w:rPr>
          <w:rStyle w:val="FontStyle34"/>
          <w:b w:val="0"/>
          <w:i w:val="0"/>
        </w:rPr>
        <w:t>организация работы по подготовке к 50-летнему юбилею ДХШ.</w:t>
      </w:r>
    </w:p>
    <w:p w:rsidR="00312AC4" w:rsidRDefault="00312AC4" w:rsidP="00BB6447">
      <w:pPr>
        <w:pStyle w:val="Style15"/>
        <w:widowControl/>
        <w:spacing w:line="240" w:lineRule="auto"/>
        <w:ind w:firstLine="720"/>
        <w:rPr>
          <w:rStyle w:val="FontStyle34"/>
        </w:rPr>
      </w:pPr>
    </w:p>
    <w:p w:rsidR="00C966AE" w:rsidRPr="005B60B7" w:rsidRDefault="004508B2" w:rsidP="00BB6447">
      <w:pPr>
        <w:pStyle w:val="Style15"/>
        <w:widowControl/>
        <w:spacing w:line="240" w:lineRule="auto"/>
        <w:ind w:firstLine="720"/>
        <w:rPr>
          <w:rStyle w:val="FontStyle34"/>
        </w:rPr>
      </w:pPr>
      <w:r>
        <w:rPr>
          <w:rStyle w:val="FontStyle34"/>
        </w:rPr>
        <w:t>Ф</w:t>
      </w:r>
      <w:r w:rsidR="00C966AE" w:rsidRPr="005B60B7">
        <w:rPr>
          <w:rStyle w:val="FontStyle34"/>
        </w:rPr>
        <w:t>ормы организации учебного процесса в 201</w:t>
      </w:r>
      <w:r>
        <w:rPr>
          <w:rStyle w:val="FontStyle34"/>
        </w:rPr>
        <w:t>6</w:t>
      </w:r>
      <w:r w:rsidR="00C966AE" w:rsidRPr="005B60B7">
        <w:rPr>
          <w:rStyle w:val="FontStyle34"/>
        </w:rPr>
        <w:t>-201</w:t>
      </w:r>
      <w:r>
        <w:rPr>
          <w:rStyle w:val="FontStyle34"/>
        </w:rPr>
        <w:t xml:space="preserve">7 </w:t>
      </w:r>
      <w:r w:rsidR="00C966AE" w:rsidRPr="005B60B7">
        <w:rPr>
          <w:rStyle w:val="FontStyle34"/>
        </w:rPr>
        <w:t>учебном году:</w:t>
      </w:r>
    </w:p>
    <w:p w:rsidR="00EE0E1A" w:rsidRDefault="00EE0E1A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1. С 2013 года на основном отделении ДХШ в соответствии с Муниц</w:t>
      </w:r>
      <w:r>
        <w:rPr>
          <w:rStyle w:val="FontStyle35"/>
        </w:rPr>
        <w:t>и</w:t>
      </w:r>
      <w:r>
        <w:rPr>
          <w:rStyle w:val="FontStyle35"/>
        </w:rPr>
        <w:t>пальным заданием реализуется предпрофессиональная дополнительная общ</w:t>
      </w:r>
      <w:r>
        <w:rPr>
          <w:rStyle w:val="FontStyle35"/>
        </w:rPr>
        <w:t>е</w:t>
      </w:r>
      <w:r>
        <w:rPr>
          <w:rStyle w:val="FontStyle35"/>
        </w:rPr>
        <w:t>образовательная программа в области искусств "Живопись".</w:t>
      </w:r>
    </w:p>
    <w:p w:rsidR="004508B2" w:rsidRDefault="00EE0E1A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2</w:t>
      </w:r>
      <w:r w:rsidR="00C966AE" w:rsidRPr="005B60B7">
        <w:rPr>
          <w:rStyle w:val="FontStyle35"/>
        </w:rPr>
        <w:t>.</w:t>
      </w:r>
      <w:r w:rsidR="00707178">
        <w:rPr>
          <w:rStyle w:val="FontStyle35"/>
        </w:rPr>
        <w:t xml:space="preserve"> </w:t>
      </w:r>
      <w:r w:rsidR="004508B2">
        <w:rPr>
          <w:rStyle w:val="FontStyle35"/>
        </w:rPr>
        <w:t>Б</w:t>
      </w:r>
      <w:r w:rsidR="00C966AE" w:rsidRPr="005B60B7">
        <w:rPr>
          <w:rStyle w:val="FontStyle35"/>
        </w:rPr>
        <w:t xml:space="preserve">ольшое внимание </w:t>
      </w:r>
      <w:r w:rsidR="004508B2">
        <w:rPr>
          <w:rStyle w:val="FontStyle35"/>
        </w:rPr>
        <w:t>уделялось качественной работе факультативов для учащихся вторых-четвертых классов:</w:t>
      </w:r>
    </w:p>
    <w:p w:rsidR="00C966AE" w:rsidRDefault="004508B2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факультатив батика, преподаватель И.И. Лялина (две группы по 12 ч</w:t>
      </w:r>
      <w:r>
        <w:rPr>
          <w:rStyle w:val="FontStyle35"/>
        </w:rPr>
        <w:t>е</w:t>
      </w:r>
      <w:r>
        <w:rPr>
          <w:rStyle w:val="FontStyle35"/>
        </w:rPr>
        <w:t>ловек), темы работ: "Героическое прошлое Пскова и Псковской земли" (Довмонт, Александр Невский и др.</w:t>
      </w:r>
      <w:r w:rsidR="002429C7">
        <w:rPr>
          <w:rStyle w:val="FontStyle35"/>
        </w:rPr>
        <w:t>)</w:t>
      </w:r>
      <w:r>
        <w:rPr>
          <w:rStyle w:val="FontStyle35"/>
        </w:rPr>
        <w:t>;</w:t>
      </w:r>
    </w:p>
    <w:p w:rsidR="004508B2" w:rsidRDefault="004508B2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факультатив витража, преподаватель Т.В. Борисова (три учебных гру</w:t>
      </w:r>
      <w:r>
        <w:rPr>
          <w:rStyle w:val="FontStyle35"/>
        </w:rPr>
        <w:t>п</w:t>
      </w:r>
      <w:r>
        <w:rPr>
          <w:rStyle w:val="FontStyle35"/>
        </w:rPr>
        <w:t>пы по 8 человек), изучение приемов работы в технике "фьюзинг";</w:t>
      </w:r>
    </w:p>
    <w:p w:rsidR="004508B2" w:rsidRDefault="004508B2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 xml:space="preserve">- </w:t>
      </w:r>
      <w:r w:rsidR="002429C7">
        <w:rPr>
          <w:rStyle w:val="FontStyle35"/>
        </w:rPr>
        <w:t>факультатив графического дизайна, преподаватель Ковалькова С.Ю. (одна группа, 12 человек), подготовка работ к юбилею ДХШ;</w:t>
      </w:r>
    </w:p>
    <w:p w:rsidR="002429C7" w:rsidRDefault="002429C7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lastRenderedPageBreak/>
        <w:t>- факультатив гобелена, преподаватель Л.А Гордеева (одна группа, 12 ч</w:t>
      </w:r>
      <w:r>
        <w:rPr>
          <w:rStyle w:val="FontStyle35"/>
        </w:rPr>
        <w:t>е</w:t>
      </w:r>
      <w:r>
        <w:rPr>
          <w:rStyle w:val="FontStyle35"/>
        </w:rPr>
        <w:t>ловек), знакомство с основами гобеленовых техник, создание коллективных р</w:t>
      </w:r>
      <w:r>
        <w:rPr>
          <w:rStyle w:val="FontStyle35"/>
        </w:rPr>
        <w:t>а</w:t>
      </w:r>
      <w:r>
        <w:rPr>
          <w:rStyle w:val="FontStyle35"/>
        </w:rPr>
        <w:t>бот по псковской тематике;</w:t>
      </w:r>
    </w:p>
    <w:p w:rsidR="002429C7" w:rsidRDefault="002429C7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факультатив уникальной и печатной графики, преподаватель О.Н. Цве</w:t>
      </w:r>
      <w:r>
        <w:rPr>
          <w:rStyle w:val="FontStyle35"/>
        </w:rPr>
        <w:t>т</w:t>
      </w:r>
      <w:r>
        <w:rPr>
          <w:rStyle w:val="FontStyle35"/>
        </w:rPr>
        <w:t>ков (одна группа, 10 человек), изучение техники линогравюры и гравюры на картоне, а также авторских графических техник;</w:t>
      </w:r>
    </w:p>
    <w:p w:rsidR="002429C7" w:rsidRDefault="002429C7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факультатив керамики, преподаватель М.Н. Бугаева (две групп</w:t>
      </w:r>
      <w:r w:rsidR="00C2529B">
        <w:rPr>
          <w:rStyle w:val="FontStyle35"/>
        </w:rPr>
        <w:t>ы по 8 человек).</w:t>
      </w:r>
    </w:p>
    <w:p w:rsidR="002429C7" w:rsidRDefault="00EE0E1A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3</w:t>
      </w:r>
      <w:r w:rsidR="00E91792">
        <w:rPr>
          <w:rStyle w:val="FontStyle35"/>
        </w:rPr>
        <w:t>. В школе уже много лет плодотворно работают специальные классы для особо одаренных детей, в которых продолжают свое художественное образов</w:t>
      </w:r>
      <w:r w:rsidR="00E91792">
        <w:rPr>
          <w:rStyle w:val="FontStyle35"/>
        </w:rPr>
        <w:t>а</w:t>
      </w:r>
      <w:r w:rsidR="00E91792">
        <w:rPr>
          <w:rStyle w:val="FontStyle35"/>
        </w:rPr>
        <w:t>ние выпускники ДХШ, многие из которых готовятся к поступлению в худож</w:t>
      </w:r>
      <w:r w:rsidR="00E91792">
        <w:rPr>
          <w:rStyle w:val="FontStyle35"/>
        </w:rPr>
        <w:t>е</w:t>
      </w:r>
      <w:r w:rsidR="00E91792">
        <w:rPr>
          <w:rStyle w:val="FontStyle35"/>
        </w:rPr>
        <w:t>ственные вузы.</w:t>
      </w:r>
    </w:p>
    <w:p w:rsidR="00E91792" w:rsidRDefault="00E91792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В 2016 году</w:t>
      </w:r>
      <w:r w:rsidR="00EE0E1A">
        <w:rPr>
          <w:rStyle w:val="FontStyle35"/>
        </w:rPr>
        <w:t xml:space="preserve"> в высшие учебные заведения художественной направленн</w:t>
      </w:r>
      <w:r w:rsidR="00EE0E1A">
        <w:rPr>
          <w:rStyle w:val="FontStyle35"/>
        </w:rPr>
        <w:t>о</w:t>
      </w:r>
      <w:r w:rsidR="00EE0E1A">
        <w:rPr>
          <w:rStyle w:val="FontStyle35"/>
        </w:rPr>
        <w:t>сти поступили 17 выпускников ДХШ:</w:t>
      </w:r>
    </w:p>
    <w:p w:rsidR="00EE0E1A" w:rsidRDefault="00EE0E1A" w:rsidP="00BB6447">
      <w:pPr>
        <w:pStyle w:val="Style8"/>
        <w:widowControl/>
        <w:spacing w:line="240" w:lineRule="auto"/>
        <w:ind w:firstLine="720"/>
        <w:rPr>
          <w:rStyle w:val="FontStyle3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54"/>
        <w:gridCol w:w="5777"/>
      </w:tblGrid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Фамилия, имя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Название учебного заведения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Захарова Наталья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СПб РГПУ им. А.И. Герцена, факультет изо</w:t>
            </w:r>
            <w:r w:rsidRPr="00714A34">
              <w:rPr>
                <w:rFonts w:eastAsiaTheme="minorEastAsia"/>
                <w:sz w:val="28"/>
                <w:szCs w:val="28"/>
              </w:rPr>
              <w:t>б</w:t>
            </w:r>
            <w:r w:rsidRPr="00714A34">
              <w:rPr>
                <w:rFonts w:eastAsiaTheme="minorEastAsia"/>
                <w:sz w:val="28"/>
                <w:szCs w:val="28"/>
              </w:rPr>
              <w:t>разительного искусства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Новохатка Владимир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Санкт-Петербургский университет технол</w:t>
            </w:r>
            <w:r w:rsidRPr="00714A34">
              <w:rPr>
                <w:rFonts w:eastAsiaTheme="minorEastAsia"/>
                <w:sz w:val="28"/>
                <w:szCs w:val="28"/>
              </w:rPr>
              <w:t>о</w:t>
            </w:r>
            <w:r w:rsidRPr="00714A34">
              <w:rPr>
                <w:rFonts w:eastAsiaTheme="minorEastAsia"/>
                <w:sz w:val="28"/>
                <w:szCs w:val="28"/>
              </w:rPr>
              <w:t>гии и дизайна, факультет графического д</w:t>
            </w:r>
            <w:r w:rsidRPr="00714A34">
              <w:rPr>
                <w:rFonts w:eastAsiaTheme="minorEastAsia"/>
                <w:sz w:val="28"/>
                <w:szCs w:val="28"/>
              </w:rPr>
              <w:t>и</w:t>
            </w:r>
            <w:r w:rsidRPr="00714A34">
              <w:rPr>
                <w:rFonts w:eastAsiaTheme="minorEastAsia"/>
                <w:sz w:val="28"/>
                <w:szCs w:val="28"/>
              </w:rPr>
              <w:t>зайна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Макеев Павел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Санкт-Петербургский университет технол</w:t>
            </w:r>
            <w:r w:rsidRPr="00714A34">
              <w:rPr>
                <w:rFonts w:eastAsiaTheme="minorEastAsia"/>
                <w:sz w:val="28"/>
                <w:szCs w:val="28"/>
              </w:rPr>
              <w:t>о</w:t>
            </w:r>
            <w:r w:rsidRPr="00714A34">
              <w:rPr>
                <w:rFonts w:eastAsiaTheme="minorEastAsia"/>
                <w:sz w:val="28"/>
                <w:szCs w:val="28"/>
              </w:rPr>
              <w:t>гии и д</w:t>
            </w:r>
            <w:r w:rsidRPr="00714A34">
              <w:rPr>
                <w:rFonts w:eastAsiaTheme="minorEastAsia"/>
                <w:sz w:val="28"/>
                <w:szCs w:val="28"/>
              </w:rPr>
              <w:t>и</w:t>
            </w:r>
            <w:r w:rsidRPr="00714A34">
              <w:rPr>
                <w:rFonts w:eastAsiaTheme="minorEastAsia"/>
                <w:sz w:val="28"/>
                <w:szCs w:val="28"/>
              </w:rPr>
              <w:t xml:space="preserve">зайна, факультет </w:t>
            </w:r>
            <w:r w:rsidR="00EE0E1A" w:rsidRPr="00714A34">
              <w:rPr>
                <w:rFonts w:eastAsiaTheme="minorEastAsia"/>
                <w:sz w:val="28"/>
                <w:szCs w:val="28"/>
              </w:rPr>
              <w:t>работы с металлами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E91792" w:rsidRPr="00714A34" w:rsidRDefault="00E91792" w:rsidP="00EE0E1A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 xml:space="preserve">Носкова </w:t>
            </w:r>
            <w:r w:rsidR="00EE0E1A" w:rsidRPr="00714A34">
              <w:rPr>
                <w:rFonts w:eastAsiaTheme="minorEastAsia"/>
                <w:sz w:val="28"/>
                <w:szCs w:val="28"/>
              </w:rPr>
              <w:t>Анастасия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Санкт-Петербургский университет технол</w:t>
            </w:r>
            <w:r w:rsidRPr="00714A34">
              <w:rPr>
                <w:rFonts w:eastAsiaTheme="minorEastAsia"/>
                <w:sz w:val="28"/>
                <w:szCs w:val="28"/>
              </w:rPr>
              <w:t>о</w:t>
            </w:r>
            <w:r w:rsidRPr="00714A34">
              <w:rPr>
                <w:rFonts w:eastAsiaTheme="minorEastAsia"/>
                <w:sz w:val="28"/>
                <w:szCs w:val="28"/>
              </w:rPr>
              <w:t>гии и дизайна, факультет графического д</w:t>
            </w:r>
            <w:r w:rsidRPr="00714A34">
              <w:rPr>
                <w:rFonts w:eastAsiaTheme="minorEastAsia"/>
                <w:sz w:val="28"/>
                <w:szCs w:val="28"/>
              </w:rPr>
              <w:t>и</w:t>
            </w:r>
            <w:r w:rsidRPr="00714A34">
              <w:rPr>
                <w:rFonts w:eastAsiaTheme="minorEastAsia"/>
                <w:sz w:val="28"/>
                <w:szCs w:val="28"/>
              </w:rPr>
              <w:t>зайна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3254" w:type="dxa"/>
          </w:tcPr>
          <w:p w:rsidR="00E91792" w:rsidRPr="00714A34" w:rsidRDefault="00E91792" w:rsidP="00EE0E1A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 xml:space="preserve">Константинова </w:t>
            </w:r>
            <w:r w:rsidR="00EE0E1A" w:rsidRPr="00714A34">
              <w:rPr>
                <w:rFonts w:eastAsiaTheme="minorEastAsia"/>
                <w:sz w:val="28"/>
                <w:szCs w:val="28"/>
              </w:rPr>
              <w:t>Ульяна</w:t>
            </w:r>
            <w:r w:rsidRPr="00714A34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областной колледж искусств им. Н.А. Римского-Корсакова, отделение дизайна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Сыркова Вера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областной колледж искусств им. Н.А. Римского-Корсакова, отделение дизайна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Рагиневич Соня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областной колледж искусств им. Н.А. Римского-Корсакова, отделение дизайна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Думыкина Анисия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областной колледж искусств им. Н.А. Римского-Корсакова, отделение дизайна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E91792" w:rsidRPr="00714A34" w:rsidRDefault="00E91792" w:rsidP="00EE0E1A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 xml:space="preserve">Семенова </w:t>
            </w:r>
            <w:r w:rsidR="00EE0E1A" w:rsidRPr="00714A34">
              <w:rPr>
                <w:rFonts w:eastAsiaTheme="minorEastAsia"/>
                <w:sz w:val="28"/>
                <w:szCs w:val="28"/>
              </w:rPr>
              <w:t>Ирина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областной колледж искусств им. Н.А. Римского-Корсакова, отделение дизайна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E91792" w:rsidRPr="00714A34" w:rsidRDefault="00E91792" w:rsidP="00EE0E1A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 xml:space="preserve">Александрова </w:t>
            </w:r>
            <w:r w:rsidR="00EE0E1A" w:rsidRPr="00714A34">
              <w:rPr>
                <w:rFonts w:eastAsiaTheme="minorEastAsia"/>
                <w:sz w:val="28"/>
                <w:szCs w:val="28"/>
              </w:rPr>
              <w:t>Мария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колледж строительства и экон</w:t>
            </w:r>
            <w:r w:rsidRPr="00714A34">
              <w:rPr>
                <w:rFonts w:eastAsiaTheme="minorEastAsia"/>
                <w:sz w:val="28"/>
                <w:szCs w:val="28"/>
              </w:rPr>
              <w:t>о</w:t>
            </w:r>
            <w:r w:rsidRPr="00714A34">
              <w:rPr>
                <w:rFonts w:eastAsiaTheme="minorEastAsia"/>
                <w:sz w:val="28"/>
                <w:szCs w:val="28"/>
              </w:rPr>
              <w:t>мики, о</w:t>
            </w:r>
            <w:r w:rsidRPr="00714A34">
              <w:rPr>
                <w:rFonts w:eastAsiaTheme="minorEastAsia"/>
                <w:sz w:val="28"/>
                <w:szCs w:val="28"/>
              </w:rPr>
              <w:t>т</w:t>
            </w:r>
            <w:r w:rsidRPr="00714A34">
              <w:rPr>
                <w:rFonts w:eastAsiaTheme="minorEastAsia"/>
                <w:sz w:val="28"/>
                <w:szCs w:val="28"/>
              </w:rPr>
              <w:t>деление архитектуры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Михайлов Антон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колледж строительства и экон</w:t>
            </w:r>
            <w:r w:rsidRPr="00714A34">
              <w:rPr>
                <w:rFonts w:eastAsiaTheme="minorEastAsia"/>
                <w:sz w:val="28"/>
                <w:szCs w:val="28"/>
              </w:rPr>
              <w:t>о</w:t>
            </w:r>
            <w:r w:rsidRPr="00714A34">
              <w:rPr>
                <w:rFonts w:eastAsiaTheme="minorEastAsia"/>
                <w:sz w:val="28"/>
                <w:szCs w:val="28"/>
              </w:rPr>
              <w:t>мики, о</w:t>
            </w:r>
            <w:r w:rsidRPr="00714A34">
              <w:rPr>
                <w:rFonts w:eastAsiaTheme="minorEastAsia"/>
                <w:sz w:val="28"/>
                <w:szCs w:val="28"/>
              </w:rPr>
              <w:t>т</w:t>
            </w:r>
            <w:r w:rsidRPr="00714A34">
              <w:rPr>
                <w:rFonts w:eastAsiaTheme="minorEastAsia"/>
                <w:sz w:val="28"/>
                <w:szCs w:val="28"/>
              </w:rPr>
              <w:t>деление архитектуры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Лузина Лиана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Кентский университет (Великобритания), ф</w:t>
            </w:r>
            <w:r w:rsidRPr="00714A34">
              <w:rPr>
                <w:rFonts w:eastAsiaTheme="minorEastAsia"/>
                <w:sz w:val="28"/>
                <w:szCs w:val="28"/>
              </w:rPr>
              <w:t>а</w:t>
            </w:r>
            <w:r w:rsidRPr="00714A34">
              <w:rPr>
                <w:rFonts w:eastAsiaTheme="minorEastAsia"/>
                <w:sz w:val="28"/>
                <w:szCs w:val="28"/>
              </w:rPr>
              <w:t>культет архитектуры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 xml:space="preserve">Русаков Андрей 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ПсковГУ, факультет дизайна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54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Шустрова Полина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СПб Невский институт управления и дизайна, дизайн архитектурной среды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254" w:type="dxa"/>
          </w:tcPr>
          <w:p w:rsidR="00E91792" w:rsidRPr="00714A34" w:rsidRDefault="00E91792" w:rsidP="00EE0E1A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 xml:space="preserve">Ковырулина  </w:t>
            </w:r>
            <w:r w:rsidR="00EE0E1A" w:rsidRPr="00714A34">
              <w:rPr>
                <w:rFonts w:eastAsiaTheme="minorEastAsia"/>
                <w:sz w:val="28"/>
                <w:szCs w:val="28"/>
              </w:rPr>
              <w:t>Татьяна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СПб Университет технологии и дизайна, ф</w:t>
            </w:r>
            <w:r w:rsidRPr="00714A34">
              <w:rPr>
                <w:rFonts w:eastAsiaTheme="minorEastAsia"/>
                <w:sz w:val="28"/>
                <w:szCs w:val="28"/>
              </w:rPr>
              <w:t>а</w:t>
            </w:r>
            <w:r w:rsidRPr="00714A34">
              <w:rPr>
                <w:rFonts w:eastAsiaTheme="minorEastAsia"/>
                <w:sz w:val="28"/>
                <w:szCs w:val="28"/>
              </w:rPr>
              <w:t>культет промышленного дизайна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3254" w:type="dxa"/>
          </w:tcPr>
          <w:p w:rsidR="00E91792" w:rsidRPr="00714A34" w:rsidRDefault="00E91792" w:rsidP="00EE0E1A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 xml:space="preserve">Кириенко </w:t>
            </w:r>
            <w:r w:rsidR="00EE0E1A" w:rsidRPr="00714A34">
              <w:rPr>
                <w:rFonts w:eastAsiaTheme="minorEastAsia"/>
                <w:sz w:val="28"/>
                <w:szCs w:val="28"/>
              </w:rPr>
              <w:t>Дарья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СПб Институт культуры и искусства, факул</w:t>
            </w:r>
            <w:r w:rsidRPr="00714A34">
              <w:rPr>
                <w:rFonts w:eastAsiaTheme="minorEastAsia"/>
                <w:sz w:val="28"/>
                <w:szCs w:val="28"/>
              </w:rPr>
              <w:t>ь</w:t>
            </w:r>
            <w:r w:rsidRPr="00714A34">
              <w:rPr>
                <w:rFonts w:eastAsiaTheme="minorEastAsia"/>
                <w:sz w:val="28"/>
                <w:szCs w:val="28"/>
              </w:rPr>
              <w:t>тет промышленной графики</w:t>
            </w:r>
          </w:p>
        </w:tc>
      </w:tr>
      <w:tr w:rsidR="00E91792" w:rsidRPr="00714A34" w:rsidTr="00EE0E1A">
        <w:tc>
          <w:tcPr>
            <w:tcW w:w="594" w:type="dxa"/>
          </w:tcPr>
          <w:p w:rsidR="00E91792" w:rsidRPr="00714A34" w:rsidRDefault="00E91792" w:rsidP="00E9179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3254" w:type="dxa"/>
          </w:tcPr>
          <w:p w:rsidR="00E91792" w:rsidRPr="00714A34" w:rsidRDefault="00E91792" w:rsidP="00EE0E1A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 xml:space="preserve">Плютина </w:t>
            </w:r>
            <w:r w:rsidR="00EE0E1A" w:rsidRPr="00714A34">
              <w:rPr>
                <w:rFonts w:eastAsiaTheme="minorEastAsia"/>
                <w:sz w:val="28"/>
                <w:szCs w:val="28"/>
              </w:rPr>
              <w:t>Валерия</w:t>
            </w:r>
          </w:p>
        </w:tc>
        <w:tc>
          <w:tcPr>
            <w:tcW w:w="5777" w:type="dxa"/>
          </w:tcPr>
          <w:p w:rsidR="00E91792" w:rsidRPr="00714A34" w:rsidRDefault="00E91792" w:rsidP="00E91792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колледж строительства и экон</w:t>
            </w:r>
            <w:r w:rsidRPr="00714A34">
              <w:rPr>
                <w:rFonts w:eastAsiaTheme="minorEastAsia"/>
                <w:sz w:val="28"/>
                <w:szCs w:val="28"/>
              </w:rPr>
              <w:t>о</w:t>
            </w:r>
            <w:r w:rsidRPr="00714A34">
              <w:rPr>
                <w:rFonts w:eastAsiaTheme="minorEastAsia"/>
                <w:sz w:val="28"/>
                <w:szCs w:val="28"/>
              </w:rPr>
              <w:t>мики, о</w:t>
            </w:r>
            <w:r w:rsidRPr="00714A34">
              <w:rPr>
                <w:rFonts w:eastAsiaTheme="minorEastAsia"/>
                <w:sz w:val="28"/>
                <w:szCs w:val="28"/>
              </w:rPr>
              <w:t>т</w:t>
            </w:r>
            <w:r w:rsidRPr="00714A34">
              <w:rPr>
                <w:rFonts w:eastAsiaTheme="minorEastAsia"/>
                <w:sz w:val="28"/>
                <w:szCs w:val="28"/>
              </w:rPr>
              <w:t>деление архитектуры</w:t>
            </w:r>
          </w:p>
        </w:tc>
      </w:tr>
    </w:tbl>
    <w:p w:rsidR="00C966AE" w:rsidRDefault="00C966AE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4.</w:t>
      </w:r>
      <w:r w:rsidR="00707178">
        <w:rPr>
          <w:rStyle w:val="FontStyle35"/>
        </w:rPr>
        <w:t xml:space="preserve"> </w:t>
      </w:r>
      <w:r w:rsidRPr="005B60B7">
        <w:rPr>
          <w:rStyle w:val="FontStyle35"/>
        </w:rPr>
        <w:t xml:space="preserve">В ДХШ постоянно </w:t>
      </w:r>
      <w:r w:rsidRPr="005B60B7">
        <w:rPr>
          <w:rStyle w:val="FontStyle33"/>
        </w:rPr>
        <w:t xml:space="preserve">совершенствуются формы проведения пленэрной практики </w:t>
      </w:r>
      <w:r w:rsidRPr="005B60B7">
        <w:rPr>
          <w:rStyle w:val="FontStyle35"/>
        </w:rPr>
        <w:t>с учащимися</w:t>
      </w:r>
      <w:r w:rsidR="00E93D68">
        <w:rPr>
          <w:rStyle w:val="FontStyle35"/>
        </w:rPr>
        <w:t>, тщательно разрабатываются маршрутные листы преп</w:t>
      </w:r>
      <w:r w:rsidR="00E93D68">
        <w:rPr>
          <w:rStyle w:val="FontStyle35"/>
        </w:rPr>
        <w:t>о</w:t>
      </w:r>
      <w:r w:rsidR="00E93D68">
        <w:rPr>
          <w:rStyle w:val="FontStyle35"/>
        </w:rPr>
        <w:t>давателей. Перед началом пленэра проводится методическое занятие  с преп</w:t>
      </w:r>
      <w:r w:rsidR="00E93D68">
        <w:rPr>
          <w:rStyle w:val="FontStyle35"/>
        </w:rPr>
        <w:t>о</w:t>
      </w:r>
      <w:r w:rsidR="00E93D68">
        <w:rPr>
          <w:rStyle w:val="FontStyle35"/>
        </w:rPr>
        <w:t>давателями, учащимися и родителями, на которых рассказывается об осно</w:t>
      </w:r>
      <w:r w:rsidR="00E93D68">
        <w:rPr>
          <w:rStyle w:val="FontStyle35"/>
        </w:rPr>
        <w:t>в</w:t>
      </w:r>
      <w:r w:rsidR="00E93D68">
        <w:rPr>
          <w:rStyle w:val="FontStyle35"/>
        </w:rPr>
        <w:t>ных целях и задачах предстоящего городского школьного пленэра, а также о прав</w:t>
      </w:r>
      <w:r w:rsidR="00E93D68">
        <w:rPr>
          <w:rStyle w:val="FontStyle35"/>
        </w:rPr>
        <w:t>и</w:t>
      </w:r>
      <w:r w:rsidR="00E93D68">
        <w:rPr>
          <w:rStyle w:val="FontStyle35"/>
        </w:rPr>
        <w:t xml:space="preserve">лах безопасного поведения учащихся на пленэре. Пленэр проводится в течение 10 рабочих дней, включая субботы, по 6 академических часов. После окончания пленэра проходят просмотры выполненных учениками пленэрных работ, с </w:t>
      </w:r>
      <w:r w:rsidR="00C71BE8">
        <w:rPr>
          <w:rStyle w:val="FontStyle35"/>
        </w:rPr>
        <w:t>ан</w:t>
      </w:r>
      <w:r w:rsidR="00C71BE8">
        <w:rPr>
          <w:rStyle w:val="FontStyle35"/>
        </w:rPr>
        <w:t>а</w:t>
      </w:r>
      <w:r w:rsidR="00C71BE8">
        <w:rPr>
          <w:rStyle w:val="FontStyle35"/>
        </w:rPr>
        <w:t>лизом</w:t>
      </w:r>
      <w:r w:rsidR="00E93D68">
        <w:rPr>
          <w:rStyle w:val="FontStyle35"/>
        </w:rPr>
        <w:t xml:space="preserve"> ошибок и достижений</w:t>
      </w:r>
      <w:r w:rsidR="00C71BE8">
        <w:rPr>
          <w:rStyle w:val="FontStyle35"/>
        </w:rPr>
        <w:t>. Для лучших учащихся старших классов ДХШ проводятся однодневные выездные пленэры - в Старый Изборск, в Выбуты, в Бор Бельково и др.</w:t>
      </w:r>
    </w:p>
    <w:p w:rsidR="00C71BE8" w:rsidRDefault="00C71BE8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Учащиеся приглашаются на вернисажи итоговых выставок междунаро</w:t>
      </w:r>
      <w:r>
        <w:rPr>
          <w:rStyle w:val="FontStyle35"/>
        </w:rPr>
        <w:t>д</w:t>
      </w:r>
      <w:r>
        <w:rPr>
          <w:rStyle w:val="FontStyle35"/>
        </w:rPr>
        <w:t>ных пленэров профессиональных художников, организуемых школой.</w:t>
      </w:r>
    </w:p>
    <w:p w:rsidR="00C966AE" w:rsidRPr="005B60B7" w:rsidRDefault="00D57620" w:rsidP="00BB6447">
      <w:pPr>
        <w:pStyle w:val="Style17"/>
        <w:widowControl/>
        <w:tabs>
          <w:tab w:val="left" w:pos="278"/>
        </w:tabs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>5</w:t>
      </w:r>
      <w:r w:rsidR="00C966AE" w:rsidRPr="005B60B7">
        <w:rPr>
          <w:rStyle w:val="FontStyle35"/>
        </w:rPr>
        <w:t>.</w:t>
      </w:r>
      <w:r w:rsidR="00707178">
        <w:rPr>
          <w:rStyle w:val="FontStyle35"/>
        </w:rPr>
        <w:t xml:space="preserve"> </w:t>
      </w:r>
      <w:r w:rsidR="000E6464" w:rsidRPr="005B60B7">
        <w:rPr>
          <w:rStyle w:val="FontStyle35"/>
        </w:rPr>
        <w:t xml:space="preserve"> </w:t>
      </w:r>
      <w:r w:rsidR="00C966AE" w:rsidRPr="005B60B7">
        <w:rPr>
          <w:rStyle w:val="FontStyle35"/>
        </w:rPr>
        <w:t>Совершенствование учебно-методической работы.</w:t>
      </w:r>
    </w:p>
    <w:p w:rsidR="00D57620" w:rsidRDefault="00D57620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 xml:space="preserve">Администрация Детской художественной школы </w:t>
      </w:r>
      <w:r w:rsidR="00C966AE" w:rsidRPr="005B60B7">
        <w:rPr>
          <w:rStyle w:val="FontStyle35"/>
        </w:rPr>
        <w:t>постоянно организу</w:t>
      </w:r>
      <w:r>
        <w:rPr>
          <w:rStyle w:val="FontStyle35"/>
        </w:rPr>
        <w:t>е</w:t>
      </w:r>
      <w:r w:rsidR="00C966AE" w:rsidRPr="005B60B7">
        <w:rPr>
          <w:rStyle w:val="FontStyle35"/>
        </w:rPr>
        <w:t xml:space="preserve">т </w:t>
      </w:r>
      <w:r>
        <w:rPr>
          <w:rStyle w:val="FontStyle35"/>
        </w:rPr>
        <w:t xml:space="preserve">для учащихся основного и подготовительного отделения </w:t>
      </w:r>
      <w:r w:rsidR="00C966AE" w:rsidRPr="005B60B7">
        <w:rPr>
          <w:rStyle w:val="FontStyle35"/>
        </w:rPr>
        <w:t>экскурси</w:t>
      </w:r>
      <w:r>
        <w:rPr>
          <w:rStyle w:val="FontStyle35"/>
        </w:rPr>
        <w:t>онные поез</w:t>
      </w:r>
      <w:r>
        <w:rPr>
          <w:rStyle w:val="FontStyle35"/>
        </w:rPr>
        <w:t>д</w:t>
      </w:r>
      <w:r>
        <w:rPr>
          <w:rStyle w:val="FontStyle35"/>
        </w:rPr>
        <w:t>ки в Санкт-Петербург с посещением Русского музея, Эрмитажа, Музея Фабе</w:t>
      </w:r>
      <w:r>
        <w:rPr>
          <w:rStyle w:val="FontStyle35"/>
        </w:rPr>
        <w:t>р</w:t>
      </w:r>
      <w:r>
        <w:rPr>
          <w:rStyle w:val="FontStyle35"/>
        </w:rPr>
        <w:t>же, Александро-Невской лавры,  а также на юбилейные выставки Е.А. С</w:t>
      </w:r>
      <w:r>
        <w:rPr>
          <w:rStyle w:val="FontStyle35"/>
        </w:rPr>
        <w:t>е</w:t>
      </w:r>
      <w:r>
        <w:rPr>
          <w:rStyle w:val="FontStyle35"/>
        </w:rPr>
        <w:t>рова и И.К. Айвазовского. В ноябре 2016 года, при содействии выпускника ДХШ 1990 г. Валерия Федорова, была организована интересная поездка в Се</w:t>
      </w:r>
      <w:r>
        <w:rPr>
          <w:rStyle w:val="FontStyle35"/>
        </w:rPr>
        <w:t>р</w:t>
      </w:r>
      <w:r>
        <w:rPr>
          <w:rStyle w:val="FontStyle35"/>
        </w:rPr>
        <w:t xml:space="preserve">гиев посад с экскурсией по </w:t>
      </w:r>
      <w:r w:rsidR="00714A34">
        <w:rPr>
          <w:rStyle w:val="FontStyle35"/>
        </w:rPr>
        <w:t>Троице-Сергиевой</w:t>
      </w:r>
      <w:r>
        <w:rPr>
          <w:rStyle w:val="FontStyle35"/>
        </w:rPr>
        <w:t xml:space="preserve"> лавре, посещением иконописной школы при Духовной академии.</w:t>
      </w:r>
    </w:p>
    <w:p w:rsidR="00D57620" w:rsidRDefault="00D57620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Продолжалось творческое сотрудничество с Псковским истор</w:t>
      </w:r>
      <w:r>
        <w:rPr>
          <w:rStyle w:val="FontStyle35"/>
        </w:rPr>
        <w:t>и</w:t>
      </w:r>
      <w:r>
        <w:rPr>
          <w:rStyle w:val="FontStyle35"/>
        </w:rPr>
        <w:t>ко-архитектурным и художественным музеем заповедником:</w:t>
      </w:r>
    </w:p>
    <w:p w:rsidR="00D57620" w:rsidRDefault="00D57620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 занятия по ко</w:t>
      </w:r>
      <w:r>
        <w:rPr>
          <w:rStyle w:val="FontStyle35"/>
        </w:rPr>
        <w:t>м</w:t>
      </w:r>
      <w:r>
        <w:rPr>
          <w:rStyle w:val="FontStyle35"/>
        </w:rPr>
        <w:t>позиции в экспозициях "Великая Отечественная война", "Народное искусство", "Героическое прошлое Псковской земли" и др.;</w:t>
      </w:r>
      <w:r w:rsidR="008A71DD">
        <w:rPr>
          <w:rStyle w:val="FontStyle35"/>
        </w:rPr>
        <w:t xml:space="preserve"> музее-квартире Ю.П. Спегальского;</w:t>
      </w:r>
    </w:p>
    <w:p w:rsidR="00D57620" w:rsidRDefault="00D57620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интересные экскурсионные программы разработали научные сотрудн</w:t>
      </w:r>
      <w:r>
        <w:rPr>
          <w:rStyle w:val="FontStyle35"/>
        </w:rPr>
        <w:t>и</w:t>
      </w:r>
      <w:r>
        <w:rPr>
          <w:rStyle w:val="FontStyle35"/>
        </w:rPr>
        <w:t>ки Псковского музея по</w:t>
      </w:r>
      <w:r w:rsidR="00747A96">
        <w:rPr>
          <w:rStyle w:val="FontStyle35"/>
        </w:rPr>
        <w:t xml:space="preserve"> экспозициям Дома Массон, Картинной галерее и др;</w:t>
      </w:r>
    </w:p>
    <w:p w:rsidR="00747A96" w:rsidRDefault="00747A96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ученики старших классов ДХШ участвовали в открытии различных в</w:t>
      </w:r>
      <w:r>
        <w:rPr>
          <w:rStyle w:val="FontStyle35"/>
        </w:rPr>
        <w:t>ы</w:t>
      </w:r>
      <w:r>
        <w:rPr>
          <w:rStyle w:val="FontStyle35"/>
        </w:rPr>
        <w:t>ставок в Выставочном зале музея-заповедника.</w:t>
      </w:r>
    </w:p>
    <w:p w:rsidR="00747A96" w:rsidRDefault="00747A96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 xml:space="preserve">В 2016 году началось творческое сотрудничество </w:t>
      </w:r>
      <w:r w:rsidRPr="00747A96">
        <w:rPr>
          <w:rStyle w:val="FontStyle35"/>
        </w:rPr>
        <w:t xml:space="preserve">с </w:t>
      </w:r>
      <w:r w:rsidRPr="00747A96">
        <w:rPr>
          <w:sz w:val="28"/>
          <w:szCs w:val="28"/>
        </w:rPr>
        <w:t>Государственный и</w:t>
      </w:r>
      <w:r w:rsidRPr="00747A96">
        <w:rPr>
          <w:sz w:val="28"/>
          <w:szCs w:val="28"/>
        </w:rPr>
        <w:t>с</w:t>
      </w:r>
      <w:r w:rsidRPr="00747A96">
        <w:rPr>
          <w:sz w:val="28"/>
          <w:szCs w:val="28"/>
        </w:rPr>
        <w:t>торико-архитектурный и природно-ландшафтный музей-заповедник «Изборск»</w:t>
      </w:r>
      <w:r>
        <w:rPr>
          <w:sz w:val="28"/>
          <w:szCs w:val="28"/>
        </w:rPr>
        <w:t>.</w:t>
      </w:r>
    </w:p>
    <w:p w:rsidR="00C966AE" w:rsidRPr="005B60B7" w:rsidRDefault="00C966AE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Сочетая внеклассную работу с учебными занятиями, преподаватели в 201</w:t>
      </w:r>
      <w:r w:rsidR="00D57620">
        <w:rPr>
          <w:rStyle w:val="FontStyle35"/>
        </w:rPr>
        <w:t>6</w:t>
      </w:r>
      <w:r w:rsidRPr="005B60B7">
        <w:rPr>
          <w:rStyle w:val="FontStyle35"/>
        </w:rPr>
        <w:t>-201</w:t>
      </w:r>
      <w:r w:rsidR="00D57620">
        <w:rPr>
          <w:rStyle w:val="FontStyle35"/>
        </w:rPr>
        <w:t>7</w:t>
      </w:r>
      <w:r w:rsidRPr="005B60B7">
        <w:rPr>
          <w:rStyle w:val="FontStyle35"/>
        </w:rPr>
        <w:t xml:space="preserve"> учебном году, активно пр</w:t>
      </w:r>
      <w:r w:rsidRPr="005B60B7">
        <w:rPr>
          <w:rStyle w:val="FontStyle35"/>
        </w:rPr>
        <w:t>и</w:t>
      </w:r>
      <w:r w:rsidRPr="005B60B7">
        <w:rPr>
          <w:rStyle w:val="FontStyle35"/>
        </w:rPr>
        <w:t>меняли интегрированные уроки в учебной деятельности. Обеспечение систематического функционирования межпредме</w:t>
      </w:r>
      <w:r w:rsidRPr="005B60B7">
        <w:rPr>
          <w:rStyle w:val="FontStyle35"/>
        </w:rPr>
        <w:t>т</w:t>
      </w:r>
      <w:r w:rsidRPr="005B60B7">
        <w:rPr>
          <w:rStyle w:val="FontStyle35"/>
        </w:rPr>
        <w:lastRenderedPageBreak/>
        <w:t>ных связей позволяет создавать целостную систему развития у школьников и способствует художественно-творческой а</w:t>
      </w:r>
      <w:r w:rsidRPr="005B60B7">
        <w:rPr>
          <w:rStyle w:val="FontStyle35"/>
        </w:rPr>
        <w:t>к</w:t>
      </w:r>
      <w:r w:rsidRPr="005B60B7">
        <w:rPr>
          <w:rStyle w:val="FontStyle35"/>
        </w:rPr>
        <w:t>тивности учащихся ДХШ.</w:t>
      </w:r>
    </w:p>
    <w:p w:rsidR="00747A96" w:rsidRDefault="00747A96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6</w:t>
      </w:r>
      <w:r w:rsidR="00C966AE" w:rsidRPr="005B60B7">
        <w:rPr>
          <w:rStyle w:val="FontStyle35"/>
        </w:rPr>
        <w:t xml:space="preserve">.Преподаватели ДХШ проводят мастер-классы </w:t>
      </w:r>
      <w:r>
        <w:rPr>
          <w:rStyle w:val="FontStyle35"/>
        </w:rPr>
        <w:t xml:space="preserve">по лепке (преподаватель А.А. Киселева) </w:t>
      </w:r>
      <w:r w:rsidR="00C966AE" w:rsidRPr="005B60B7">
        <w:rPr>
          <w:rStyle w:val="FontStyle35"/>
        </w:rPr>
        <w:t xml:space="preserve">в рамках благотворительных </w:t>
      </w:r>
      <w:r>
        <w:rPr>
          <w:rStyle w:val="FontStyle35"/>
        </w:rPr>
        <w:t xml:space="preserve">мероприятий для воспитанников Псковского Центра лечебной педагогики; мастер-классы по батику в рамках </w:t>
      </w:r>
      <w:r>
        <w:rPr>
          <w:rStyle w:val="FontStyle35"/>
          <w:lang w:val="en-US"/>
        </w:rPr>
        <w:t>II</w:t>
      </w:r>
      <w:r>
        <w:rPr>
          <w:rStyle w:val="FontStyle35"/>
        </w:rPr>
        <w:t xml:space="preserve"> Международного фестиваля "Другое искусство" (преподаватель И.И. Лялина).</w:t>
      </w:r>
    </w:p>
    <w:p w:rsidR="00747A96" w:rsidRDefault="00747A96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Ежегодно проводятся акции "Рисунок на привале" по портретированию участников празднования Дня Победы в г. Пскове; участвует от 10 до 15 уч</w:t>
      </w:r>
      <w:r>
        <w:rPr>
          <w:rStyle w:val="FontStyle35"/>
        </w:rPr>
        <w:t>а</w:t>
      </w:r>
      <w:r>
        <w:rPr>
          <w:rStyle w:val="FontStyle35"/>
        </w:rPr>
        <w:t>щихся спецкласса для особо одаренных детей ДХШ, а также выпускников ДХШ разных лет</w:t>
      </w:r>
      <w:r w:rsidR="000B0A83">
        <w:rPr>
          <w:rStyle w:val="FontStyle35"/>
        </w:rPr>
        <w:t>.</w:t>
      </w:r>
    </w:p>
    <w:p w:rsidR="000B0A83" w:rsidRPr="00747A96" w:rsidRDefault="000B0A83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Школа активно участвует в благотворительной акции "Дарю музею", п</w:t>
      </w:r>
      <w:r>
        <w:rPr>
          <w:rStyle w:val="FontStyle35"/>
        </w:rPr>
        <w:t>е</w:t>
      </w:r>
      <w:r>
        <w:rPr>
          <w:rStyle w:val="FontStyle35"/>
        </w:rPr>
        <w:t>редавая сотрудникам музея работы как учащихся школы, так и преподавателей.</w:t>
      </w:r>
    </w:p>
    <w:p w:rsidR="000B0A83" w:rsidRDefault="00747A96" w:rsidP="000B0A83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 xml:space="preserve"> </w:t>
      </w:r>
      <w:r w:rsidR="000B0A83">
        <w:rPr>
          <w:rStyle w:val="FontStyle35"/>
        </w:rPr>
        <w:t xml:space="preserve">7. </w:t>
      </w:r>
      <w:r w:rsidR="00C966AE" w:rsidRPr="005B60B7">
        <w:rPr>
          <w:rStyle w:val="FontStyle35"/>
        </w:rPr>
        <w:t>С целью контроля за уровнем усвоения учебной программы, изучен</w:t>
      </w:r>
      <w:r w:rsidR="00C966AE" w:rsidRPr="005B60B7">
        <w:rPr>
          <w:rStyle w:val="FontStyle35"/>
        </w:rPr>
        <w:t>и</w:t>
      </w:r>
      <w:r w:rsidR="00C966AE" w:rsidRPr="005B60B7">
        <w:rPr>
          <w:rStyle w:val="FontStyle35"/>
        </w:rPr>
        <w:t>ем положительного опыта ведения уроков преподавателями, соблюдением зд</w:t>
      </w:r>
      <w:r w:rsidR="00C966AE" w:rsidRPr="005B60B7">
        <w:rPr>
          <w:rStyle w:val="FontStyle35"/>
        </w:rPr>
        <w:t>о</w:t>
      </w:r>
      <w:r w:rsidR="00C966AE" w:rsidRPr="005B60B7">
        <w:rPr>
          <w:rStyle w:val="FontStyle35"/>
        </w:rPr>
        <w:t xml:space="preserve">ровьесберегающих технологий в школе организовано </w:t>
      </w:r>
      <w:r w:rsidR="000B0A83">
        <w:rPr>
          <w:rStyle w:val="FontStyle35"/>
        </w:rPr>
        <w:t xml:space="preserve">взаимопосещение </w:t>
      </w:r>
      <w:r w:rsidR="00C966AE" w:rsidRPr="005B60B7">
        <w:rPr>
          <w:rStyle w:val="FontStyle35"/>
        </w:rPr>
        <w:t xml:space="preserve"> </w:t>
      </w:r>
      <w:r w:rsidR="00C966AE" w:rsidRPr="000B0A83">
        <w:rPr>
          <w:rStyle w:val="FontStyle35"/>
        </w:rPr>
        <w:t>откр</w:t>
      </w:r>
      <w:r w:rsidR="00C966AE" w:rsidRPr="000B0A83">
        <w:rPr>
          <w:rStyle w:val="FontStyle35"/>
        </w:rPr>
        <w:t>ы</w:t>
      </w:r>
      <w:r w:rsidR="00C966AE" w:rsidRPr="000B0A83">
        <w:rPr>
          <w:rStyle w:val="FontStyle35"/>
        </w:rPr>
        <w:t>тых уроков преподавател</w:t>
      </w:r>
      <w:r w:rsidR="000B0A83" w:rsidRPr="000B0A83">
        <w:rPr>
          <w:rStyle w:val="FontStyle35"/>
        </w:rPr>
        <w:t>ями школы, а также родителями учащихся ДХШ</w:t>
      </w:r>
      <w:r w:rsidR="000B0A83">
        <w:rPr>
          <w:rStyle w:val="FontStyle35"/>
        </w:rPr>
        <w:t xml:space="preserve"> </w:t>
      </w:r>
      <w:r w:rsidR="000B0A83" w:rsidRPr="000B0A83">
        <w:rPr>
          <w:rStyle w:val="FontStyle35"/>
        </w:rPr>
        <w:t>(преп. Гордеева Л.А.</w:t>
      </w:r>
      <w:r w:rsidR="000B0A83">
        <w:rPr>
          <w:rStyle w:val="FontStyle35"/>
        </w:rPr>
        <w:t xml:space="preserve"> "Рисунок в 1-2"; Борисова Т.В. "Живопись в 1-3"; Рыжк</w:t>
      </w:r>
      <w:r w:rsidR="000B0A83">
        <w:rPr>
          <w:rStyle w:val="FontStyle35"/>
        </w:rPr>
        <w:t>о</w:t>
      </w:r>
      <w:r w:rsidR="000B0A83">
        <w:rPr>
          <w:rStyle w:val="FontStyle35"/>
        </w:rPr>
        <w:t>ва С.Ф. "Рисунок в 3-2", Киселева А.А. "Лепка в 2-1"; Одноколкина А.В. "Ко</w:t>
      </w:r>
      <w:r w:rsidR="000B0A83">
        <w:rPr>
          <w:rStyle w:val="FontStyle35"/>
        </w:rPr>
        <w:t>м</w:t>
      </w:r>
      <w:r w:rsidR="000B0A83">
        <w:rPr>
          <w:rStyle w:val="FontStyle35"/>
        </w:rPr>
        <w:t>позиция в 4-5", "Орнамент в 3-2", "Пэчворк в 4-1"; Ковалькова С.Ю. "Живопись 2-1 утр."; "Композиция в 4-6", То</w:t>
      </w:r>
      <w:r w:rsidR="000B0A83">
        <w:rPr>
          <w:rStyle w:val="FontStyle35"/>
        </w:rPr>
        <w:t>л</w:t>
      </w:r>
      <w:r w:rsidR="000B0A83">
        <w:rPr>
          <w:rStyle w:val="FontStyle35"/>
        </w:rPr>
        <w:t>стопятов А.Н. "Рисунок в 4-3"; Павлова И.И. "Лепка в 1-5"; Бугаева М.Н. "Живопись в 8 подг.", Филинов А.В. "Живопись в 4-1").</w:t>
      </w:r>
    </w:p>
    <w:p w:rsidR="00C966AE" w:rsidRPr="005B60B7" w:rsidRDefault="000B0A83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>
        <w:rPr>
          <w:rStyle w:val="FontStyle35"/>
        </w:rPr>
        <w:t>8</w:t>
      </w:r>
      <w:r w:rsidR="00C966AE" w:rsidRPr="005B60B7">
        <w:rPr>
          <w:rStyle w:val="FontStyle35"/>
        </w:rPr>
        <w:t>. Стипендиаты ДХШ.</w:t>
      </w:r>
    </w:p>
    <w:p w:rsidR="00C966AE" w:rsidRDefault="00C966AE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За отличные успехи в учебной и творческой работе в 201</w:t>
      </w:r>
      <w:r w:rsidR="000B0A83">
        <w:rPr>
          <w:rStyle w:val="FontStyle35"/>
        </w:rPr>
        <w:t>6</w:t>
      </w:r>
      <w:r w:rsidRPr="005B60B7">
        <w:rPr>
          <w:rStyle w:val="FontStyle35"/>
        </w:rPr>
        <w:t>-201</w:t>
      </w:r>
      <w:r w:rsidR="000B0A83">
        <w:rPr>
          <w:rStyle w:val="FontStyle35"/>
        </w:rPr>
        <w:t>7</w:t>
      </w:r>
      <w:r w:rsidRPr="005B60B7">
        <w:rPr>
          <w:rStyle w:val="FontStyle35"/>
        </w:rPr>
        <w:t xml:space="preserve"> учебном году стипендию Губернатора </w:t>
      </w:r>
      <w:r w:rsidR="000B0A83">
        <w:rPr>
          <w:rStyle w:val="FontStyle35"/>
        </w:rPr>
        <w:t>Псковской</w:t>
      </w:r>
      <w:r w:rsidRPr="005B60B7">
        <w:rPr>
          <w:rStyle w:val="FontStyle35"/>
        </w:rPr>
        <w:t xml:space="preserve"> области получали </w:t>
      </w:r>
      <w:r w:rsidR="000B0A83">
        <w:rPr>
          <w:rStyle w:val="FontStyle35"/>
        </w:rPr>
        <w:t>2 выпускника</w:t>
      </w:r>
      <w:r w:rsidRPr="005B60B7">
        <w:rPr>
          <w:rStyle w:val="FontStyle35"/>
        </w:rPr>
        <w:t xml:space="preserve"> нашей школы</w:t>
      </w:r>
      <w:r w:rsidR="000B0A83">
        <w:rPr>
          <w:rStyle w:val="FontStyle35"/>
        </w:rPr>
        <w:t>, ныне студенты Санкт-Петербургских вузов</w:t>
      </w:r>
      <w:r w:rsidRPr="005B60B7">
        <w:rPr>
          <w:rStyle w:val="FontStyle35"/>
        </w:rPr>
        <w:t xml:space="preserve">: </w:t>
      </w:r>
      <w:r w:rsidR="000B0A83">
        <w:rPr>
          <w:rStyle w:val="FontStyle35"/>
        </w:rPr>
        <w:t>Захарова Наталья - факул</w:t>
      </w:r>
      <w:r w:rsidR="000B0A83">
        <w:rPr>
          <w:rStyle w:val="FontStyle35"/>
        </w:rPr>
        <w:t>ь</w:t>
      </w:r>
      <w:r w:rsidR="000B0A83">
        <w:rPr>
          <w:rStyle w:val="FontStyle35"/>
        </w:rPr>
        <w:t>тет ИЗО РГПУ им. А.И. Герцена, Новохатка Владимир - факультет графическ</w:t>
      </w:r>
      <w:r w:rsidR="000B0A83">
        <w:rPr>
          <w:rStyle w:val="FontStyle35"/>
        </w:rPr>
        <w:t>о</w:t>
      </w:r>
      <w:r w:rsidR="000B0A83">
        <w:rPr>
          <w:rStyle w:val="FontStyle35"/>
        </w:rPr>
        <w:t>го дизайна СПб Госуниверситета технологии и дизайна.</w:t>
      </w:r>
    </w:p>
    <w:p w:rsidR="000B0A83" w:rsidRPr="005B60B7" w:rsidRDefault="000B0A83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 xml:space="preserve">Наталья  Захарова в октябре 2016 г. получила Премию Министерства культуры "Молодые дарования России". Она же была удостоена школьной </w:t>
      </w:r>
      <w:r w:rsidR="000A0BF4">
        <w:rPr>
          <w:rStyle w:val="FontStyle35"/>
        </w:rPr>
        <w:t>П</w:t>
      </w:r>
      <w:r>
        <w:rPr>
          <w:rStyle w:val="FontStyle35"/>
        </w:rPr>
        <w:t>ремии им. П.П. Оссовского</w:t>
      </w:r>
      <w:r w:rsidR="000A0BF4">
        <w:rPr>
          <w:rStyle w:val="FontStyle35"/>
        </w:rPr>
        <w:t>. Весной 2017 года Премию им. П.П. Оссовского, Народного художника СССР, неоднократно приезжавшего в нашу школу, п</w:t>
      </w:r>
      <w:r w:rsidR="000A0BF4">
        <w:rPr>
          <w:rStyle w:val="FontStyle35"/>
        </w:rPr>
        <w:t>о</w:t>
      </w:r>
      <w:r w:rsidR="000A0BF4">
        <w:rPr>
          <w:rStyle w:val="FontStyle35"/>
        </w:rPr>
        <w:t>лучила Алина Садовникова, ученица спецкласса для особо одаренных детей.</w:t>
      </w:r>
    </w:p>
    <w:p w:rsidR="00C966AE" w:rsidRPr="005B60B7" w:rsidRDefault="00C966AE" w:rsidP="00BB6447">
      <w:pPr>
        <w:pStyle w:val="Style12"/>
        <w:widowControl/>
        <w:ind w:firstLine="720"/>
        <w:jc w:val="left"/>
        <w:rPr>
          <w:sz w:val="28"/>
          <w:szCs w:val="28"/>
        </w:rPr>
      </w:pPr>
    </w:p>
    <w:p w:rsidR="00C966AE" w:rsidRPr="005B60B7" w:rsidRDefault="00C966AE" w:rsidP="00BB6447">
      <w:pPr>
        <w:pStyle w:val="Style12"/>
        <w:widowControl/>
        <w:ind w:firstLine="720"/>
        <w:jc w:val="left"/>
        <w:rPr>
          <w:rStyle w:val="FontStyle34"/>
        </w:rPr>
      </w:pPr>
      <w:r w:rsidRPr="005B60B7">
        <w:rPr>
          <w:rStyle w:val="FontStyle34"/>
        </w:rPr>
        <w:t>IV. Анализ воспитательной и внеклассной работ</w:t>
      </w:r>
      <w:r w:rsidR="000A0BF4">
        <w:rPr>
          <w:rStyle w:val="FontStyle34"/>
        </w:rPr>
        <w:t>ы:</w:t>
      </w:r>
    </w:p>
    <w:p w:rsidR="000A0BF4" w:rsidRDefault="000A0BF4" w:rsidP="000A0BF4">
      <w:pPr>
        <w:ind w:firstLine="720"/>
        <w:jc w:val="both"/>
        <w:rPr>
          <w:sz w:val="28"/>
          <w:szCs w:val="28"/>
        </w:rPr>
      </w:pPr>
      <w:r w:rsidRPr="000A0BF4">
        <w:rPr>
          <w:sz w:val="28"/>
          <w:szCs w:val="28"/>
        </w:rPr>
        <w:t>- заседани</w:t>
      </w:r>
      <w:r>
        <w:rPr>
          <w:sz w:val="28"/>
          <w:szCs w:val="28"/>
        </w:rPr>
        <w:t>я</w:t>
      </w:r>
      <w:r w:rsidRPr="000A0BF4">
        <w:rPr>
          <w:sz w:val="28"/>
          <w:szCs w:val="28"/>
        </w:rPr>
        <w:t xml:space="preserve"> Клуба интересных встреч: </w:t>
      </w:r>
    </w:p>
    <w:p w:rsidR="000A0BF4" w:rsidRDefault="000A0BF4" w:rsidP="000A0BF4">
      <w:pPr>
        <w:ind w:left="1134"/>
        <w:jc w:val="both"/>
        <w:rPr>
          <w:sz w:val="28"/>
          <w:szCs w:val="28"/>
        </w:rPr>
      </w:pPr>
      <w:r w:rsidRPr="000A0BF4">
        <w:rPr>
          <w:sz w:val="28"/>
          <w:szCs w:val="28"/>
        </w:rPr>
        <w:t>- встреча с художником Сергеем Оссовским;</w:t>
      </w:r>
    </w:p>
    <w:p w:rsidR="000A0BF4" w:rsidRDefault="000A0BF4" w:rsidP="000A0BF4">
      <w:pPr>
        <w:ind w:left="1134"/>
        <w:jc w:val="both"/>
        <w:rPr>
          <w:sz w:val="28"/>
          <w:szCs w:val="28"/>
        </w:rPr>
      </w:pPr>
      <w:r w:rsidRPr="000A0BF4">
        <w:rPr>
          <w:sz w:val="28"/>
          <w:szCs w:val="28"/>
        </w:rPr>
        <w:t>- "Весна священная Софьи Рыжковой" - вечер встречи с С.Ф. Рыжк</w:t>
      </w:r>
      <w:r w:rsidRPr="000A0BF4">
        <w:rPr>
          <w:sz w:val="28"/>
          <w:szCs w:val="28"/>
        </w:rPr>
        <w:t>о</w:t>
      </w:r>
      <w:r w:rsidRPr="000A0BF4">
        <w:rPr>
          <w:sz w:val="28"/>
          <w:szCs w:val="28"/>
        </w:rPr>
        <w:t>вой;</w:t>
      </w:r>
    </w:p>
    <w:p w:rsidR="000A0BF4" w:rsidRDefault="000A0BF4" w:rsidP="000A0BF4">
      <w:pPr>
        <w:ind w:left="1134"/>
        <w:jc w:val="both"/>
        <w:rPr>
          <w:sz w:val="28"/>
          <w:szCs w:val="28"/>
        </w:rPr>
      </w:pPr>
      <w:r w:rsidRPr="000A0BF4">
        <w:rPr>
          <w:sz w:val="28"/>
          <w:szCs w:val="28"/>
        </w:rPr>
        <w:t>- встреча с выпускницей ДХШ Анной Борисовой, главным режисс</w:t>
      </w:r>
      <w:r w:rsidRPr="000A0BF4">
        <w:rPr>
          <w:sz w:val="28"/>
          <w:szCs w:val="28"/>
        </w:rPr>
        <w:t>е</w:t>
      </w:r>
      <w:r w:rsidRPr="000A0BF4">
        <w:rPr>
          <w:sz w:val="28"/>
          <w:szCs w:val="28"/>
        </w:rPr>
        <w:t>ром студии анимации и мультипликации (Санкт-Петербург), одним из авторов мультфильмов "Смешар</w:t>
      </w:r>
      <w:r w:rsidRPr="000A0BF4">
        <w:rPr>
          <w:sz w:val="28"/>
          <w:szCs w:val="28"/>
        </w:rPr>
        <w:t>и</w:t>
      </w:r>
      <w:r w:rsidRPr="000A0BF4">
        <w:rPr>
          <w:sz w:val="28"/>
          <w:szCs w:val="28"/>
        </w:rPr>
        <w:t>ки", "Карлик Нос";</w:t>
      </w:r>
    </w:p>
    <w:p w:rsidR="000A0BF4" w:rsidRDefault="000A0BF4" w:rsidP="000A0BF4">
      <w:pPr>
        <w:ind w:left="1134"/>
        <w:jc w:val="both"/>
        <w:rPr>
          <w:sz w:val="28"/>
          <w:szCs w:val="28"/>
        </w:rPr>
      </w:pPr>
      <w:r w:rsidRPr="000A0BF4">
        <w:rPr>
          <w:sz w:val="28"/>
          <w:szCs w:val="28"/>
        </w:rPr>
        <w:t>- встреча с деканом театрального института им. Б. Щукина М.П. О</w:t>
      </w:r>
      <w:r w:rsidRPr="000A0BF4">
        <w:rPr>
          <w:sz w:val="28"/>
          <w:szCs w:val="28"/>
        </w:rPr>
        <w:t>с</w:t>
      </w:r>
      <w:r w:rsidRPr="000A0BF4">
        <w:rPr>
          <w:sz w:val="28"/>
          <w:szCs w:val="28"/>
        </w:rPr>
        <w:t>совской (в связи с выставкой её отца);</w:t>
      </w:r>
    </w:p>
    <w:p w:rsidR="000A0BF4" w:rsidRPr="000A0BF4" w:rsidRDefault="000A0BF4" w:rsidP="000A0BF4">
      <w:pPr>
        <w:ind w:left="1134"/>
        <w:jc w:val="both"/>
        <w:rPr>
          <w:sz w:val="28"/>
          <w:szCs w:val="28"/>
        </w:rPr>
      </w:pPr>
      <w:r w:rsidRPr="000A0BF4">
        <w:rPr>
          <w:sz w:val="28"/>
          <w:szCs w:val="28"/>
        </w:rPr>
        <w:lastRenderedPageBreak/>
        <w:t>- встреча с профессором Рижского Госуниверситета (г. Рига, Латвия) "Психология восприятия изобразительного искусства" (декабрь, 2016 г.);</w:t>
      </w:r>
    </w:p>
    <w:p w:rsidR="000A0BF4" w:rsidRDefault="000A0BF4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"Вдохновение и время Олега Цветкова", вечер встречи с Заслуженным художником России Олегом Цветковым в экспозиции его персональной в</w:t>
      </w:r>
      <w:r>
        <w:rPr>
          <w:rStyle w:val="FontStyle35"/>
        </w:rPr>
        <w:t>ы</w:t>
      </w:r>
      <w:r>
        <w:rPr>
          <w:rStyle w:val="FontStyle35"/>
        </w:rPr>
        <w:t>ставки;</w:t>
      </w:r>
    </w:p>
    <w:p w:rsidR="000A0BF4" w:rsidRDefault="000A0BF4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преподаватели и учащиеся ДХШ участвовали в церемонии открытия памятника П.П. Оссовскому на его могиле в Старом Изборске;</w:t>
      </w:r>
    </w:p>
    <w:p w:rsidR="00FC3C40" w:rsidRDefault="000A0BF4" w:rsidP="00BB6447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>
        <w:rPr>
          <w:rStyle w:val="FontStyle35"/>
        </w:rPr>
        <w:t xml:space="preserve">- </w:t>
      </w:r>
      <w:r w:rsidR="00FC3C40">
        <w:rPr>
          <w:rStyle w:val="FontStyle35"/>
        </w:rPr>
        <w:t xml:space="preserve">учащиеся и преподаватели ДХШ приняли участие в </w:t>
      </w:r>
      <w:r w:rsidR="00FC3C40" w:rsidRPr="00887D41">
        <w:rPr>
          <w:sz w:val="28"/>
          <w:szCs w:val="28"/>
        </w:rPr>
        <w:t>вечер</w:t>
      </w:r>
      <w:r w:rsidR="00FC3C40">
        <w:rPr>
          <w:sz w:val="28"/>
          <w:szCs w:val="28"/>
        </w:rPr>
        <w:t>е</w:t>
      </w:r>
      <w:r w:rsidR="00FC3C40" w:rsidRPr="00887D41">
        <w:rPr>
          <w:sz w:val="28"/>
          <w:szCs w:val="28"/>
        </w:rPr>
        <w:t xml:space="preserve"> поэзии, п</w:t>
      </w:r>
      <w:r w:rsidR="00FC3C40" w:rsidRPr="00887D41">
        <w:rPr>
          <w:sz w:val="28"/>
          <w:szCs w:val="28"/>
        </w:rPr>
        <w:t>о</w:t>
      </w:r>
      <w:r w:rsidR="00FC3C40" w:rsidRPr="00887D41">
        <w:rPr>
          <w:sz w:val="28"/>
          <w:szCs w:val="28"/>
        </w:rPr>
        <w:t>священн</w:t>
      </w:r>
      <w:r w:rsidR="00FC3C40">
        <w:rPr>
          <w:sz w:val="28"/>
          <w:szCs w:val="28"/>
        </w:rPr>
        <w:t>ом</w:t>
      </w:r>
      <w:r w:rsidR="00FC3C40" w:rsidRPr="00887D41">
        <w:rPr>
          <w:sz w:val="28"/>
          <w:szCs w:val="28"/>
        </w:rPr>
        <w:t xml:space="preserve"> 140-летию М.</w:t>
      </w:r>
      <w:r w:rsidR="00FC3C40">
        <w:rPr>
          <w:sz w:val="28"/>
          <w:szCs w:val="28"/>
        </w:rPr>
        <w:t>А.</w:t>
      </w:r>
      <w:r w:rsidR="00FC3C40" w:rsidRPr="00887D41">
        <w:rPr>
          <w:sz w:val="28"/>
          <w:szCs w:val="28"/>
        </w:rPr>
        <w:t xml:space="preserve"> Волошина</w:t>
      </w:r>
      <w:r w:rsidR="00FC3C40">
        <w:rPr>
          <w:sz w:val="28"/>
          <w:szCs w:val="28"/>
        </w:rPr>
        <w:t xml:space="preserve">,  организованном </w:t>
      </w:r>
      <w:r w:rsidR="00FC3C40" w:rsidRPr="00887D41">
        <w:rPr>
          <w:sz w:val="28"/>
          <w:szCs w:val="28"/>
        </w:rPr>
        <w:t>Псковск</w:t>
      </w:r>
      <w:r w:rsidR="00FC3C40">
        <w:rPr>
          <w:sz w:val="28"/>
          <w:szCs w:val="28"/>
        </w:rPr>
        <w:t>ой</w:t>
      </w:r>
      <w:r w:rsidR="00FC3C40" w:rsidRPr="00887D41">
        <w:rPr>
          <w:sz w:val="28"/>
          <w:szCs w:val="28"/>
        </w:rPr>
        <w:t xml:space="preserve"> областн</w:t>
      </w:r>
      <w:r w:rsidR="00FC3C40">
        <w:rPr>
          <w:sz w:val="28"/>
          <w:szCs w:val="28"/>
        </w:rPr>
        <w:t>ой</w:t>
      </w:r>
      <w:r w:rsidR="00FC3C40" w:rsidRPr="00887D41">
        <w:rPr>
          <w:sz w:val="28"/>
          <w:szCs w:val="28"/>
        </w:rPr>
        <w:t xml:space="preserve"> научн</w:t>
      </w:r>
      <w:r w:rsidR="00FC3C40">
        <w:rPr>
          <w:sz w:val="28"/>
          <w:szCs w:val="28"/>
        </w:rPr>
        <w:t>ой</w:t>
      </w:r>
      <w:r w:rsidR="00FC3C40" w:rsidRPr="00887D41">
        <w:rPr>
          <w:sz w:val="28"/>
          <w:szCs w:val="28"/>
        </w:rPr>
        <w:t xml:space="preserve"> библиотек</w:t>
      </w:r>
      <w:r w:rsidR="00FC3C40">
        <w:rPr>
          <w:sz w:val="28"/>
          <w:szCs w:val="28"/>
        </w:rPr>
        <w:t>ой;</w:t>
      </w:r>
      <w:r w:rsidR="00FC3C40" w:rsidRPr="00887D41">
        <w:rPr>
          <w:sz w:val="28"/>
          <w:szCs w:val="28"/>
        </w:rPr>
        <w:t xml:space="preserve"> </w:t>
      </w:r>
    </w:p>
    <w:p w:rsidR="00C966AE" w:rsidRDefault="00FC3C40" w:rsidP="00FC3C40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>- в рамках творческого сотрудничества с Консульством Латвийской Ре</w:t>
      </w:r>
      <w:r>
        <w:rPr>
          <w:rStyle w:val="FontStyle35"/>
        </w:rPr>
        <w:t>с</w:t>
      </w:r>
      <w:r>
        <w:rPr>
          <w:rStyle w:val="FontStyle35"/>
        </w:rPr>
        <w:t>публики в Пскове, ученики и преподаватели ДХШ приняли участие в презент</w:t>
      </w:r>
      <w:r>
        <w:rPr>
          <w:rStyle w:val="FontStyle35"/>
        </w:rPr>
        <w:t>а</w:t>
      </w:r>
      <w:r>
        <w:rPr>
          <w:rStyle w:val="FontStyle35"/>
        </w:rPr>
        <w:t>ции сборника стихов знаменитой латышской поэтессы Аспазии, жены Яниса Райниса, "Крылья будней", стихи Аспазии читали переводчица сборника на русский язык Ольга Петерсон, Ария Ванага, директор Дома-музея Аспазии в Юрмале; песни на стихи Аспазии и Райниса исполняла солистка Латвийской оперы Ева Парша.</w:t>
      </w:r>
    </w:p>
    <w:p w:rsidR="008A5CF7" w:rsidRDefault="008A5CF7" w:rsidP="00FC3C40">
      <w:pPr>
        <w:pStyle w:val="Style8"/>
        <w:widowControl/>
        <w:spacing w:line="240" w:lineRule="auto"/>
        <w:ind w:firstLine="720"/>
        <w:rPr>
          <w:rStyle w:val="FontStyle35"/>
        </w:rPr>
      </w:pPr>
    </w:p>
    <w:p w:rsidR="00FC3C40" w:rsidRPr="00FC3C40" w:rsidRDefault="00FC3C40" w:rsidP="00FC3C40">
      <w:pPr>
        <w:pStyle w:val="Style8"/>
        <w:widowControl/>
        <w:spacing w:line="240" w:lineRule="auto"/>
        <w:ind w:firstLine="720"/>
        <w:rPr>
          <w:rStyle w:val="FontStyle35"/>
          <w:b/>
          <w:i/>
        </w:rPr>
      </w:pPr>
      <w:r w:rsidRPr="00FC3C40">
        <w:rPr>
          <w:rStyle w:val="FontStyle35"/>
          <w:b/>
          <w:i/>
          <w:lang w:val="en-US"/>
        </w:rPr>
        <w:t>V</w:t>
      </w:r>
      <w:r w:rsidRPr="00FC3C40">
        <w:rPr>
          <w:rStyle w:val="FontStyle35"/>
          <w:b/>
          <w:i/>
        </w:rPr>
        <w:t>. Творческое сотрудничество ДХШ с различными организациями культуры и искусства.</w:t>
      </w:r>
    </w:p>
    <w:p w:rsidR="00FC3C40" w:rsidRDefault="00CC6D0A" w:rsidP="00FC3C40">
      <w:pPr>
        <w:pStyle w:val="Style8"/>
        <w:widowControl/>
        <w:spacing w:line="240" w:lineRule="auto"/>
        <w:ind w:firstLine="720"/>
        <w:rPr>
          <w:rStyle w:val="FontStyle35"/>
        </w:rPr>
      </w:pPr>
      <w:r>
        <w:rPr>
          <w:rStyle w:val="FontStyle35"/>
        </w:rPr>
        <w:t xml:space="preserve">В 2016-2017 учебном году </w:t>
      </w:r>
      <w:r w:rsidR="00FC3C40">
        <w:rPr>
          <w:rStyle w:val="FontStyle35"/>
        </w:rPr>
        <w:t>ДХШ активно продолжала творческое сотру</w:t>
      </w:r>
      <w:r w:rsidR="00FC3C40">
        <w:rPr>
          <w:rStyle w:val="FontStyle35"/>
        </w:rPr>
        <w:t>д</w:t>
      </w:r>
      <w:r w:rsidR="00FC3C40">
        <w:rPr>
          <w:rStyle w:val="FontStyle35"/>
        </w:rPr>
        <w:t>ничество с различными образовательными учреждениями и организациями культуры и искусства города Пскова,  Псковской области, Москвы, Новгорода, Латвии и Эстонии.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Названия учреждений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Формы отношений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Балто-славянское общество культурного развития и с</w:t>
            </w:r>
            <w:r w:rsidRPr="00714A34">
              <w:rPr>
                <w:rFonts w:eastAsiaTheme="minorEastAsia"/>
                <w:sz w:val="28"/>
                <w:szCs w:val="28"/>
              </w:rPr>
              <w:t>о</w:t>
            </w:r>
            <w:r w:rsidRPr="00714A34">
              <w:rPr>
                <w:rFonts w:eastAsiaTheme="minorEastAsia"/>
                <w:sz w:val="28"/>
                <w:szCs w:val="28"/>
              </w:rPr>
              <w:t>труднич</w:t>
            </w:r>
            <w:r w:rsidRPr="00714A34">
              <w:rPr>
                <w:rFonts w:eastAsiaTheme="minorEastAsia"/>
                <w:sz w:val="28"/>
                <w:szCs w:val="28"/>
              </w:rPr>
              <w:t>е</w:t>
            </w:r>
            <w:r w:rsidRPr="00714A34">
              <w:rPr>
                <w:rFonts w:eastAsiaTheme="minorEastAsia"/>
                <w:sz w:val="28"/>
                <w:szCs w:val="28"/>
              </w:rPr>
              <w:t>ства (Рига, Латвия);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Тартусская детская худож</w:t>
            </w:r>
            <w:r w:rsidRPr="00714A34">
              <w:rPr>
                <w:rFonts w:eastAsiaTheme="minorEastAsia"/>
                <w:sz w:val="28"/>
                <w:szCs w:val="28"/>
              </w:rPr>
              <w:t>е</w:t>
            </w:r>
            <w:r w:rsidRPr="00714A34">
              <w:rPr>
                <w:rFonts w:eastAsiaTheme="minorEastAsia"/>
                <w:sz w:val="28"/>
                <w:szCs w:val="28"/>
              </w:rPr>
              <w:t>ственная школа;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  <w:lang w:eastAsia="en-GB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Детская художественная школа им. Мары Муйжниеце (г. Рига, Латвия);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  <w:lang w:eastAsia="en-GB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shd w:val="clear" w:color="auto" w:fill="FFFFFF"/>
              <w:tabs>
                <w:tab w:val="left" w:pos="1982"/>
              </w:tabs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Новгородская детская худ</w:t>
            </w:r>
            <w:r w:rsidRPr="00714A34">
              <w:rPr>
                <w:rFonts w:eastAsiaTheme="minorEastAsia"/>
                <w:sz w:val="28"/>
                <w:szCs w:val="28"/>
              </w:rPr>
              <w:t>о</w:t>
            </w:r>
            <w:r w:rsidRPr="00714A34">
              <w:rPr>
                <w:rFonts w:eastAsiaTheme="minorEastAsia"/>
                <w:sz w:val="28"/>
                <w:szCs w:val="28"/>
              </w:rPr>
              <w:t>жественная школа (г. Вел</w:t>
            </w:r>
            <w:r w:rsidRPr="00714A34">
              <w:rPr>
                <w:rFonts w:eastAsiaTheme="minorEastAsia"/>
                <w:sz w:val="28"/>
                <w:szCs w:val="28"/>
              </w:rPr>
              <w:t>и</w:t>
            </w:r>
            <w:r w:rsidRPr="00714A34">
              <w:rPr>
                <w:rFonts w:eastAsiaTheme="minorEastAsia"/>
                <w:sz w:val="28"/>
                <w:szCs w:val="28"/>
              </w:rPr>
              <w:t>кий Новг</w:t>
            </w:r>
            <w:r w:rsidRPr="00714A34">
              <w:rPr>
                <w:rFonts w:eastAsiaTheme="minorEastAsia"/>
                <w:sz w:val="28"/>
                <w:szCs w:val="28"/>
              </w:rPr>
              <w:t>о</w:t>
            </w:r>
            <w:r w:rsidRPr="00714A34">
              <w:rPr>
                <w:rFonts w:eastAsiaTheme="minorEastAsia"/>
                <w:sz w:val="28"/>
                <w:szCs w:val="28"/>
              </w:rPr>
              <w:t>род, Россия);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Детская художественная школа № 1 им. В.А. Серова (г. Москва, Россия);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  <w:lang w:eastAsia="en-GB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истор</w:t>
            </w:r>
            <w:r w:rsidRPr="00714A34">
              <w:rPr>
                <w:rFonts w:eastAsiaTheme="minorEastAsia"/>
                <w:sz w:val="28"/>
                <w:szCs w:val="28"/>
              </w:rPr>
              <w:t>и</w:t>
            </w:r>
            <w:r w:rsidRPr="00714A34">
              <w:rPr>
                <w:rFonts w:eastAsiaTheme="minorEastAsia"/>
                <w:sz w:val="28"/>
                <w:szCs w:val="28"/>
              </w:rPr>
              <w:t>ко-архитектурный и худож</w:t>
            </w:r>
            <w:r w:rsidRPr="00714A34">
              <w:rPr>
                <w:rFonts w:eastAsiaTheme="minorEastAsia"/>
                <w:sz w:val="28"/>
                <w:szCs w:val="28"/>
              </w:rPr>
              <w:t>е</w:t>
            </w:r>
            <w:r w:rsidRPr="00714A34">
              <w:rPr>
                <w:rFonts w:eastAsiaTheme="minorEastAsia"/>
                <w:sz w:val="28"/>
                <w:szCs w:val="28"/>
              </w:rPr>
              <w:t>ственный музей-заповедник;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 xml:space="preserve">ДМШ № 1 г. Пскова им. Н.А. </w:t>
            </w:r>
            <w:r w:rsidRPr="00714A34">
              <w:rPr>
                <w:rFonts w:eastAsiaTheme="minorEastAsia"/>
                <w:sz w:val="28"/>
                <w:szCs w:val="28"/>
              </w:rPr>
              <w:lastRenderedPageBreak/>
              <w:t>Римского-Корсакова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lastRenderedPageBreak/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ДМШ № 2 г. Пскова им. М.П. Мусоргского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Центр лечебной педагогики (г. Псков)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ПсковГУ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FC3C40" w:rsidRPr="00714A34" w:rsidTr="00F51500">
        <w:tc>
          <w:tcPr>
            <w:tcW w:w="648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3780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Псковский областной ко</w:t>
            </w:r>
            <w:r w:rsidRPr="00714A34">
              <w:rPr>
                <w:rFonts w:eastAsiaTheme="minorEastAsia"/>
                <w:sz w:val="28"/>
                <w:szCs w:val="28"/>
              </w:rPr>
              <w:t>л</w:t>
            </w:r>
            <w:r w:rsidRPr="00714A34">
              <w:rPr>
                <w:rFonts w:eastAsiaTheme="minorEastAsia"/>
                <w:sz w:val="28"/>
                <w:szCs w:val="28"/>
              </w:rPr>
              <w:t>ледж искусств им. Н.А. Ри</w:t>
            </w:r>
            <w:r w:rsidRPr="00714A34">
              <w:rPr>
                <w:rFonts w:eastAsiaTheme="minorEastAsia"/>
                <w:sz w:val="28"/>
                <w:szCs w:val="28"/>
              </w:rPr>
              <w:t>м</w:t>
            </w:r>
            <w:r w:rsidRPr="00714A34">
              <w:rPr>
                <w:rFonts w:eastAsiaTheme="minorEastAsia"/>
                <w:sz w:val="28"/>
                <w:szCs w:val="28"/>
              </w:rPr>
              <w:t>ского-Корсакова</w:t>
            </w:r>
          </w:p>
        </w:tc>
        <w:tc>
          <w:tcPr>
            <w:tcW w:w="5143" w:type="dxa"/>
          </w:tcPr>
          <w:p w:rsidR="00FC3C40" w:rsidRPr="00714A34" w:rsidRDefault="00FC3C40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  <w:tr w:rsidR="00CC6D0A" w:rsidRPr="00714A34" w:rsidTr="00F51500">
        <w:tc>
          <w:tcPr>
            <w:tcW w:w="648" w:type="dxa"/>
          </w:tcPr>
          <w:p w:rsidR="00CC6D0A" w:rsidRPr="00714A34" w:rsidRDefault="00CC6D0A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CC6D0A" w:rsidRPr="00714A34" w:rsidRDefault="00CC6D0A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Государственный истор</w:t>
            </w:r>
            <w:r w:rsidRPr="00714A34">
              <w:rPr>
                <w:rFonts w:eastAsiaTheme="minorEastAsia"/>
                <w:sz w:val="28"/>
                <w:szCs w:val="28"/>
              </w:rPr>
              <w:t>и</w:t>
            </w:r>
            <w:r w:rsidRPr="00714A34">
              <w:rPr>
                <w:rFonts w:eastAsiaTheme="minorEastAsia"/>
                <w:sz w:val="28"/>
                <w:szCs w:val="28"/>
              </w:rPr>
              <w:t>ко-архитектурный и приро</w:t>
            </w:r>
            <w:r w:rsidRPr="00714A34">
              <w:rPr>
                <w:rFonts w:eastAsiaTheme="minorEastAsia"/>
                <w:sz w:val="28"/>
                <w:szCs w:val="28"/>
              </w:rPr>
              <w:t>д</w:t>
            </w:r>
            <w:r w:rsidRPr="00714A34">
              <w:rPr>
                <w:rFonts w:eastAsiaTheme="minorEastAsia"/>
                <w:sz w:val="28"/>
                <w:szCs w:val="28"/>
              </w:rPr>
              <w:t>но-ландшафтный м</w:t>
            </w:r>
            <w:r w:rsidRPr="00714A34">
              <w:rPr>
                <w:rFonts w:eastAsiaTheme="minorEastAsia"/>
                <w:sz w:val="28"/>
                <w:szCs w:val="28"/>
              </w:rPr>
              <w:t>у</w:t>
            </w:r>
            <w:r w:rsidRPr="00714A34">
              <w:rPr>
                <w:rFonts w:eastAsiaTheme="minorEastAsia"/>
                <w:sz w:val="28"/>
                <w:szCs w:val="28"/>
              </w:rPr>
              <w:t>зей-заповедник «Изборск»</w:t>
            </w:r>
          </w:p>
        </w:tc>
        <w:tc>
          <w:tcPr>
            <w:tcW w:w="5143" w:type="dxa"/>
          </w:tcPr>
          <w:p w:rsidR="00CC6D0A" w:rsidRPr="00714A34" w:rsidRDefault="00CC6D0A" w:rsidP="00F51500">
            <w:pPr>
              <w:rPr>
                <w:rFonts w:eastAsiaTheme="minorEastAsia"/>
                <w:sz w:val="28"/>
                <w:szCs w:val="28"/>
              </w:rPr>
            </w:pPr>
            <w:r w:rsidRPr="00714A34">
              <w:rPr>
                <w:rFonts w:eastAsiaTheme="minorEastAsia"/>
                <w:sz w:val="28"/>
                <w:szCs w:val="28"/>
              </w:rPr>
              <w:t>Творческое сотрудничество</w:t>
            </w:r>
          </w:p>
        </w:tc>
      </w:tr>
    </w:tbl>
    <w:p w:rsidR="00FC3C40" w:rsidRDefault="00FC3C40" w:rsidP="00FC3C40"/>
    <w:p w:rsidR="00B1305E" w:rsidRDefault="00CC6D0A" w:rsidP="00CC6D0A">
      <w:pPr>
        <w:shd w:val="clear" w:color="auto" w:fill="FFFFFF"/>
        <w:tabs>
          <w:tab w:val="left" w:pos="1982"/>
        </w:tabs>
        <w:jc w:val="center"/>
        <w:rPr>
          <w:b/>
          <w:i/>
          <w:sz w:val="28"/>
          <w:szCs w:val="28"/>
        </w:rPr>
      </w:pPr>
      <w:r w:rsidRPr="00F51500">
        <w:rPr>
          <w:b/>
          <w:i/>
          <w:sz w:val="28"/>
          <w:szCs w:val="28"/>
          <w:lang w:val="en-US"/>
        </w:rPr>
        <w:t>VI</w:t>
      </w:r>
      <w:r w:rsidRPr="00F51500">
        <w:rPr>
          <w:b/>
          <w:i/>
          <w:sz w:val="28"/>
          <w:szCs w:val="28"/>
        </w:rPr>
        <w:t xml:space="preserve">. Сведения об участии преподавателей и учащихся в культурной и </w:t>
      </w:r>
    </w:p>
    <w:p w:rsidR="00CC6D0A" w:rsidRPr="00F51500" w:rsidRDefault="00CC6D0A" w:rsidP="00CC6D0A">
      <w:pPr>
        <w:shd w:val="clear" w:color="auto" w:fill="FFFFFF"/>
        <w:tabs>
          <w:tab w:val="left" w:pos="1982"/>
        </w:tabs>
        <w:jc w:val="center"/>
        <w:rPr>
          <w:b/>
          <w:i/>
          <w:sz w:val="28"/>
          <w:szCs w:val="28"/>
        </w:rPr>
      </w:pPr>
      <w:r w:rsidRPr="00F51500">
        <w:rPr>
          <w:b/>
          <w:i/>
          <w:sz w:val="28"/>
          <w:szCs w:val="28"/>
        </w:rPr>
        <w:t>общ</w:t>
      </w:r>
      <w:r w:rsidRPr="00F51500">
        <w:rPr>
          <w:b/>
          <w:i/>
          <w:sz w:val="28"/>
          <w:szCs w:val="28"/>
        </w:rPr>
        <w:t>е</w:t>
      </w:r>
      <w:r w:rsidRPr="00F51500">
        <w:rPr>
          <w:b/>
          <w:i/>
          <w:sz w:val="28"/>
          <w:szCs w:val="28"/>
        </w:rPr>
        <w:t>ственной жизни</w:t>
      </w:r>
    </w:p>
    <w:p w:rsidR="00CC6D0A" w:rsidRPr="00CC6D0A" w:rsidRDefault="00CC6D0A" w:rsidP="00CC6D0A">
      <w:pPr>
        <w:shd w:val="clear" w:color="auto" w:fill="FFFFFF"/>
        <w:tabs>
          <w:tab w:val="left" w:pos="19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Детская художественная школа города Пскова в течение многих лет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низует и проводит Международные пленэры профессиональных художн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из городов-партнеров Пскова (по поручению Администрации г. Пскова 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Думы). В июле 2016 года состоялся </w:t>
      </w:r>
      <w:r w:rsidRPr="00CC6D0A">
        <w:rPr>
          <w:sz w:val="28"/>
          <w:szCs w:val="28"/>
          <w:lang w:val="en-US"/>
        </w:rPr>
        <w:t>VIII</w:t>
      </w:r>
      <w:r w:rsidRPr="00CC6D0A">
        <w:rPr>
          <w:sz w:val="28"/>
          <w:szCs w:val="28"/>
        </w:rPr>
        <w:t xml:space="preserve"> Международный пленэр «Псков приглашает друзей»</w:t>
      </w:r>
      <w:r>
        <w:rPr>
          <w:sz w:val="28"/>
          <w:szCs w:val="28"/>
        </w:rPr>
        <w:t xml:space="preserve"> в котором участвовали художники из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лоруссии, Латвии, Франции, Германии, Швеции, Голландии, а также из Москвы, Санкт-Петербурга и Великого Новгорода.</w:t>
      </w:r>
    </w:p>
    <w:p w:rsidR="00CC6D0A" w:rsidRDefault="00CC6D0A" w:rsidP="00CC6D0A">
      <w:pPr>
        <w:shd w:val="clear" w:color="auto" w:fill="FFFFFF"/>
        <w:tabs>
          <w:tab w:val="left" w:pos="19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6D0A">
        <w:rPr>
          <w:sz w:val="28"/>
          <w:szCs w:val="28"/>
        </w:rPr>
        <w:t xml:space="preserve">тоговая выставка  </w:t>
      </w:r>
      <w:r w:rsidRPr="00CC6D0A">
        <w:rPr>
          <w:sz w:val="28"/>
          <w:szCs w:val="28"/>
          <w:lang w:val="en-US"/>
        </w:rPr>
        <w:t>VIII</w:t>
      </w:r>
      <w:r w:rsidRPr="00CC6D0A">
        <w:rPr>
          <w:sz w:val="28"/>
          <w:szCs w:val="28"/>
        </w:rPr>
        <w:t xml:space="preserve"> Международного пленэра профессиональных х</w:t>
      </w:r>
      <w:r w:rsidRPr="00CC6D0A">
        <w:rPr>
          <w:sz w:val="28"/>
          <w:szCs w:val="28"/>
        </w:rPr>
        <w:t>у</w:t>
      </w:r>
      <w:r w:rsidRPr="00CC6D0A">
        <w:rPr>
          <w:sz w:val="28"/>
          <w:szCs w:val="28"/>
        </w:rPr>
        <w:t>дожников из городов-партнеров Пскова «Псков приглашает друзей»</w:t>
      </w:r>
      <w:r>
        <w:rPr>
          <w:sz w:val="28"/>
          <w:szCs w:val="28"/>
        </w:rPr>
        <w:t xml:space="preserve"> была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крыта в Выставочном зале Детской художественной школы. Материалы о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ческих связях Детской художественной школы и Общественной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"Друзья Пскова в Пер</w:t>
      </w:r>
      <w:r w:rsidR="00714A34">
        <w:rPr>
          <w:sz w:val="28"/>
          <w:szCs w:val="28"/>
        </w:rPr>
        <w:t>т</w:t>
      </w:r>
      <w:r>
        <w:rPr>
          <w:sz w:val="28"/>
          <w:szCs w:val="28"/>
        </w:rPr>
        <w:t>е" были опубликованы в брошюре, посвященной 25-летию установлению партнерских связей и изданной в Перте в апреле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тогда же в Перте прошла выставка работ учащихся ДХШ "Перту посвящ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ется" в галерее  Фергюссон.</w:t>
      </w:r>
    </w:p>
    <w:p w:rsidR="00CC6D0A" w:rsidRPr="00CC6D0A" w:rsidRDefault="00CC6D0A" w:rsidP="00CC6D0A">
      <w:pPr>
        <w:shd w:val="clear" w:color="auto" w:fill="FFFFFF"/>
        <w:tabs>
          <w:tab w:val="left" w:pos="19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были организованы и проведены выставки: </w:t>
      </w:r>
    </w:p>
    <w:p w:rsidR="00CC6D0A" w:rsidRPr="00CC6D0A" w:rsidRDefault="00CC6D0A" w:rsidP="00AD512C">
      <w:pPr>
        <w:ind w:firstLine="720"/>
        <w:rPr>
          <w:sz w:val="28"/>
          <w:szCs w:val="28"/>
        </w:rPr>
      </w:pPr>
      <w:r w:rsidRPr="00CC6D0A">
        <w:rPr>
          <w:sz w:val="28"/>
          <w:szCs w:val="28"/>
        </w:rPr>
        <w:t>-  выставка работ учащихся ДХШ "Вдохновленные музеем" в Выставо</w:t>
      </w:r>
      <w:r w:rsidRPr="00CC6D0A">
        <w:rPr>
          <w:sz w:val="28"/>
          <w:szCs w:val="28"/>
        </w:rPr>
        <w:t>ч</w:t>
      </w:r>
      <w:r w:rsidRPr="00CC6D0A">
        <w:rPr>
          <w:sz w:val="28"/>
          <w:szCs w:val="28"/>
        </w:rPr>
        <w:t>ном зале Псковского Государственного историко-архитектурного м</w:t>
      </w:r>
      <w:r w:rsidRPr="00CC6D0A">
        <w:rPr>
          <w:sz w:val="28"/>
          <w:szCs w:val="28"/>
        </w:rPr>
        <w:t>у</w:t>
      </w:r>
      <w:r w:rsidRPr="00CC6D0A">
        <w:rPr>
          <w:sz w:val="28"/>
          <w:szCs w:val="28"/>
        </w:rPr>
        <w:t>зея-заповедника;</w:t>
      </w:r>
    </w:p>
    <w:p w:rsidR="00CC6D0A" w:rsidRPr="00CC6D0A" w:rsidRDefault="00CC6D0A" w:rsidP="00AD512C">
      <w:pPr>
        <w:ind w:firstLine="720"/>
        <w:rPr>
          <w:sz w:val="28"/>
          <w:szCs w:val="28"/>
        </w:rPr>
      </w:pPr>
      <w:r w:rsidRPr="00CC6D0A">
        <w:rPr>
          <w:sz w:val="28"/>
          <w:szCs w:val="28"/>
        </w:rPr>
        <w:t>-  выставка работ учащихся ДХШ  "Моя Эллада", посвященная заверш</w:t>
      </w:r>
      <w:r w:rsidRPr="00CC6D0A">
        <w:rPr>
          <w:sz w:val="28"/>
          <w:szCs w:val="28"/>
        </w:rPr>
        <w:t>е</w:t>
      </w:r>
      <w:r w:rsidRPr="00CC6D0A">
        <w:rPr>
          <w:sz w:val="28"/>
          <w:szCs w:val="28"/>
        </w:rPr>
        <w:t>нию Года Греции в России;</w:t>
      </w:r>
    </w:p>
    <w:p w:rsidR="00CC6D0A" w:rsidRPr="00CC6D0A" w:rsidRDefault="00CC6D0A" w:rsidP="00AD512C">
      <w:pPr>
        <w:ind w:firstLine="720"/>
        <w:rPr>
          <w:sz w:val="28"/>
          <w:szCs w:val="28"/>
        </w:rPr>
      </w:pPr>
      <w:r w:rsidRPr="00CC6D0A">
        <w:rPr>
          <w:sz w:val="28"/>
          <w:szCs w:val="28"/>
        </w:rPr>
        <w:t>- персональная выставка Софьи Рыжковой в Выставочном зале Союза х</w:t>
      </w:r>
      <w:r w:rsidRPr="00CC6D0A">
        <w:rPr>
          <w:sz w:val="28"/>
          <w:szCs w:val="28"/>
        </w:rPr>
        <w:t>у</w:t>
      </w:r>
      <w:r w:rsidRPr="00CC6D0A">
        <w:rPr>
          <w:sz w:val="28"/>
          <w:szCs w:val="28"/>
        </w:rPr>
        <w:t>дожников России "Весна священная";</w:t>
      </w:r>
    </w:p>
    <w:p w:rsidR="00CC6D0A" w:rsidRPr="00CC6D0A" w:rsidRDefault="00CC6D0A" w:rsidP="00AD512C">
      <w:pPr>
        <w:ind w:firstLine="720"/>
        <w:rPr>
          <w:sz w:val="28"/>
          <w:szCs w:val="28"/>
        </w:rPr>
      </w:pPr>
      <w:r w:rsidRPr="00CC6D0A">
        <w:rPr>
          <w:sz w:val="28"/>
          <w:szCs w:val="28"/>
        </w:rPr>
        <w:t>-  персональная выставка Ларисы Гордеевой "Алхимия темперы" в гал</w:t>
      </w:r>
      <w:r w:rsidRPr="00CC6D0A">
        <w:rPr>
          <w:sz w:val="28"/>
          <w:szCs w:val="28"/>
        </w:rPr>
        <w:t>е</w:t>
      </w:r>
      <w:r w:rsidRPr="00CC6D0A">
        <w:rPr>
          <w:sz w:val="28"/>
          <w:szCs w:val="28"/>
        </w:rPr>
        <w:t>рее "Дар";</w:t>
      </w:r>
    </w:p>
    <w:p w:rsidR="00CC6D0A" w:rsidRPr="00CC6D0A" w:rsidRDefault="00CC6D0A" w:rsidP="00AD512C">
      <w:pPr>
        <w:ind w:firstLine="720"/>
        <w:rPr>
          <w:sz w:val="28"/>
          <w:szCs w:val="28"/>
        </w:rPr>
      </w:pPr>
      <w:r w:rsidRPr="00CC6D0A">
        <w:rPr>
          <w:sz w:val="28"/>
          <w:szCs w:val="28"/>
        </w:rPr>
        <w:t>- "Радуга юных талантов" - выставка работ учащихся ДХШ в Фирме "ТАНН Невский" (23 работы в технике батик, пэчворк, гобелен);</w:t>
      </w:r>
    </w:p>
    <w:p w:rsidR="00CC6D0A" w:rsidRPr="00CC6D0A" w:rsidRDefault="00CC6D0A" w:rsidP="00AD512C">
      <w:pPr>
        <w:ind w:firstLine="720"/>
        <w:rPr>
          <w:sz w:val="28"/>
          <w:szCs w:val="28"/>
        </w:rPr>
      </w:pPr>
      <w:r w:rsidRPr="00CC6D0A">
        <w:rPr>
          <w:sz w:val="28"/>
          <w:szCs w:val="28"/>
        </w:rPr>
        <w:t xml:space="preserve">- "Там, за горизонтом" - выставка работ "Ларисы Гордеевой в фирме </w:t>
      </w:r>
      <w:r w:rsidRPr="00CC6D0A">
        <w:rPr>
          <w:sz w:val="28"/>
          <w:szCs w:val="28"/>
        </w:rPr>
        <w:lastRenderedPageBreak/>
        <w:t>"ТАНН Невский" (17 работ, живопись, графика);</w:t>
      </w:r>
    </w:p>
    <w:p w:rsidR="00CC6D0A" w:rsidRPr="00CC6D0A" w:rsidRDefault="00CC6D0A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"290" - персональная выставка акварели Лайлы Балоде (Рига, Латвия) в фирме "ТАНН Невский" (17 акварелей);</w:t>
      </w:r>
    </w:p>
    <w:p w:rsidR="00CC6D0A" w:rsidRPr="00CC6D0A" w:rsidRDefault="00CC6D0A" w:rsidP="00AD512C">
      <w:pPr>
        <w:ind w:firstLine="720"/>
        <w:rPr>
          <w:sz w:val="28"/>
          <w:szCs w:val="28"/>
        </w:rPr>
      </w:pPr>
      <w:r w:rsidRPr="00CC6D0A">
        <w:rPr>
          <w:sz w:val="28"/>
          <w:szCs w:val="28"/>
        </w:rPr>
        <w:t>- выставка "Защитник земли русской" в ДМШ № 2 в рамках Междун</w:t>
      </w:r>
      <w:r w:rsidRPr="00CC6D0A">
        <w:rPr>
          <w:sz w:val="28"/>
          <w:szCs w:val="28"/>
        </w:rPr>
        <w:t>а</w:t>
      </w:r>
      <w:r w:rsidRPr="00CC6D0A">
        <w:rPr>
          <w:sz w:val="28"/>
          <w:szCs w:val="28"/>
        </w:rPr>
        <w:t>родных Алексан</w:t>
      </w:r>
      <w:r w:rsidRPr="00CC6D0A">
        <w:rPr>
          <w:sz w:val="28"/>
          <w:szCs w:val="28"/>
        </w:rPr>
        <w:t>д</w:t>
      </w:r>
      <w:r w:rsidRPr="00CC6D0A">
        <w:rPr>
          <w:sz w:val="28"/>
          <w:szCs w:val="28"/>
        </w:rPr>
        <w:t>ро-Невских чтений;</w:t>
      </w:r>
    </w:p>
    <w:p w:rsidR="00CC6D0A" w:rsidRPr="00CC6D0A" w:rsidRDefault="00CC6D0A" w:rsidP="00AD512C">
      <w:pPr>
        <w:ind w:firstLine="720"/>
        <w:rPr>
          <w:sz w:val="28"/>
          <w:szCs w:val="28"/>
        </w:rPr>
      </w:pPr>
      <w:r w:rsidRPr="00CC6D0A">
        <w:rPr>
          <w:sz w:val="28"/>
          <w:szCs w:val="28"/>
        </w:rPr>
        <w:t>- "Тимофей Довмонт - защитник земли Русской" - выставка работ уч</w:t>
      </w:r>
      <w:r w:rsidRPr="00CC6D0A">
        <w:rPr>
          <w:sz w:val="28"/>
          <w:szCs w:val="28"/>
        </w:rPr>
        <w:t>а</w:t>
      </w:r>
      <w:r w:rsidRPr="00CC6D0A">
        <w:rPr>
          <w:sz w:val="28"/>
          <w:szCs w:val="28"/>
        </w:rPr>
        <w:t>щихся ДХШ в фирме "ТАНН Невский" (19 работ);</w:t>
      </w:r>
    </w:p>
    <w:p w:rsidR="00CC6D0A" w:rsidRPr="00CC6D0A" w:rsidRDefault="00CC6D0A" w:rsidP="00AD512C">
      <w:pPr>
        <w:ind w:firstLine="720"/>
        <w:rPr>
          <w:sz w:val="28"/>
          <w:szCs w:val="28"/>
        </w:rPr>
      </w:pPr>
      <w:r w:rsidRPr="00CC6D0A">
        <w:rPr>
          <w:sz w:val="28"/>
          <w:szCs w:val="28"/>
        </w:rPr>
        <w:t xml:space="preserve">- "Псков приглашает друзей" итоговая выставка </w:t>
      </w:r>
      <w:r w:rsidRPr="00CC6D0A">
        <w:rPr>
          <w:sz w:val="28"/>
          <w:szCs w:val="28"/>
          <w:lang w:val="en-US"/>
        </w:rPr>
        <w:t>VIII</w:t>
      </w:r>
      <w:r w:rsidRPr="00CC6D0A">
        <w:rPr>
          <w:sz w:val="28"/>
          <w:szCs w:val="28"/>
        </w:rPr>
        <w:t xml:space="preserve"> Международного пленэра в фирме "ТАНН Невский";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"Зеркало души" - персональная выставка работ Софьи Рыжковой;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Заслуженного художника РФ О.Н. Цветкова "От офорта до меццо-тинто" в Выставочном зале ДХШ;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живописи преподавателя ДХШ, члена Союза художн</w:t>
      </w:r>
      <w:r w:rsidRPr="00CC6D0A">
        <w:rPr>
          <w:sz w:val="28"/>
          <w:szCs w:val="28"/>
        </w:rPr>
        <w:t>и</w:t>
      </w:r>
      <w:r w:rsidRPr="00CC6D0A">
        <w:rPr>
          <w:sz w:val="28"/>
          <w:szCs w:val="28"/>
        </w:rPr>
        <w:t>ков-педагогов С.Ю. К</w:t>
      </w:r>
      <w:r w:rsidRPr="00CC6D0A">
        <w:rPr>
          <w:sz w:val="28"/>
          <w:szCs w:val="28"/>
        </w:rPr>
        <w:t>о</w:t>
      </w:r>
      <w:r w:rsidRPr="00CC6D0A">
        <w:rPr>
          <w:sz w:val="28"/>
          <w:szCs w:val="28"/>
        </w:rPr>
        <w:t>вальковой в Выставочном зале ДХШ;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учащихся ДХШ по компьютерной графике "Вектор и пиксель" в Выставо</w:t>
      </w:r>
      <w:r w:rsidRPr="00CC6D0A">
        <w:rPr>
          <w:sz w:val="28"/>
          <w:szCs w:val="28"/>
        </w:rPr>
        <w:t>ч</w:t>
      </w:r>
      <w:r w:rsidRPr="00CC6D0A">
        <w:rPr>
          <w:sz w:val="28"/>
          <w:szCs w:val="28"/>
        </w:rPr>
        <w:t>ном зале ДХШ";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персональная выставка Софьи Рыжковой в Выставочном зале ДХШ "Весна священная";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 xml:space="preserve">- выставка "Лучшая работа месяца"; 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преподавателей ДХШ, посвященная Дню Победы "В</w:t>
      </w:r>
      <w:r w:rsidRPr="00CC6D0A">
        <w:rPr>
          <w:sz w:val="28"/>
          <w:szCs w:val="28"/>
        </w:rPr>
        <w:t>е</w:t>
      </w:r>
      <w:r w:rsidRPr="00CC6D0A">
        <w:rPr>
          <w:sz w:val="28"/>
          <w:szCs w:val="28"/>
        </w:rPr>
        <w:t>ликий май, победный май!";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учащихся ДХШ, посвященная Дню Победы "Они сраж</w:t>
      </w:r>
      <w:r w:rsidRPr="00CC6D0A">
        <w:rPr>
          <w:sz w:val="28"/>
          <w:szCs w:val="28"/>
        </w:rPr>
        <w:t>а</w:t>
      </w:r>
      <w:r w:rsidRPr="00CC6D0A">
        <w:rPr>
          <w:sz w:val="28"/>
          <w:szCs w:val="28"/>
        </w:rPr>
        <w:t>лись за Родину";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П.П. Оссовского "Из записных книжек художника" в Выставочном зале ДХШ;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учащихся ДХШ "Спасибо, музыка, за то, что ты - еди</w:t>
      </w:r>
      <w:r w:rsidRPr="00CC6D0A">
        <w:rPr>
          <w:sz w:val="28"/>
          <w:szCs w:val="28"/>
        </w:rPr>
        <w:t>н</w:t>
      </w:r>
      <w:r w:rsidRPr="00CC6D0A">
        <w:rPr>
          <w:sz w:val="28"/>
          <w:szCs w:val="28"/>
        </w:rPr>
        <w:t>ственное чудо!";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учащихся ДХШ "Веселая карусель" в ДМШ № 2 им. М.П. Мусоргского;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учащихся ДХШ "Моя семья" в рекреации № 2;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фотовыставка "Испанский орнамент" в рекреации ДХШ;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фотовыставка "На земле Прованса" фотохудожника из Арля (Франция) Жана Лука Могги в ДХШ;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учащихся ДХШ "Из глубины веков" (батик, гобелен) в Изборском Госуда</w:t>
      </w:r>
      <w:r w:rsidRPr="00CC6D0A">
        <w:rPr>
          <w:sz w:val="28"/>
          <w:szCs w:val="28"/>
        </w:rPr>
        <w:t>р</w:t>
      </w:r>
      <w:r w:rsidRPr="00CC6D0A">
        <w:rPr>
          <w:sz w:val="28"/>
          <w:szCs w:val="28"/>
        </w:rPr>
        <w:t>ственном музее-заповеднике;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учащихся подготовительного отделения "Веселая кар</w:t>
      </w:r>
      <w:r w:rsidRPr="00CC6D0A">
        <w:rPr>
          <w:sz w:val="28"/>
          <w:szCs w:val="28"/>
        </w:rPr>
        <w:t>у</w:t>
      </w:r>
      <w:r w:rsidRPr="00CC6D0A">
        <w:rPr>
          <w:sz w:val="28"/>
          <w:szCs w:val="28"/>
        </w:rPr>
        <w:t>сель" в Выставочном зале ДХШ;</w:t>
      </w:r>
    </w:p>
    <w:p w:rsidR="00CC6D0A" w:rsidRP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учащихся ДХШ "Рождественские истории" в Управл</w:t>
      </w:r>
      <w:r w:rsidRPr="00CC6D0A">
        <w:rPr>
          <w:sz w:val="28"/>
          <w:szCs w:val="28"/>
        </w:rPr>
        <w:t>е</w:t>
      </w:r>
      <w:r w:rsidRPr="00CC6D0A">
        <w:rPr>
          <w:sz w:val="28"/>
          <w:szCs w:val="28"/>
        </w:rPr>
        <w:t>нии культуры Адм</w:t>
      </w:r>
      <w:r w:rsidRPr="00CC6D0A">
        <w:rPr>
          <w:sz w:val="28"/>
          <w:szCs w:val="28"/>
        </w:rPr>
        <w:t>и</w:t>
      </w:r>
      <w:r w:rsidRPr="00CC6D0A">
        <w:rPr>
          <w:sz w:val="28"/>
          <w:szCs w:val="28"/>
        </w:rPr>
        <w:t>нистрации города Пскова;</w:t>
      </w:r>
    </w:p>
    <w:p w:rsidR="00CC6D0A" w:rsidRDefault="00CC6D0A" w:rsidP="00AD512C">
      <w:pPr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участие преподавателя ДХШ Павловой И.Г. в Александро-Невских чт</w:t>
      </w:r>
      <w:r w:rsidRPr="00CC6D0A">
        <w:rPr>
          <w:sz w:val="28"/>
          <w:szCs w:val="28"/>
        </w:rPr>
        <w:t>е</w:t>
      </w:r>
      <w:r w:rsidRPr="00CC6D0A">
        <w:rPr>
          <w:sz w:val="28"/>
          <w:szCs w:val="28"/>
        </w:rPr>
        <w:t>ниях (выступление "Иконография Александра Невского в русском изобраз</w:t>
      </w:r>
      <w:r w:rsidRPr="00CC6D0A">
        <w:rPr>
          <w:sz w:val="28"/>
          <w:szCs w:val="28"/>
        </w:rPr>
        <w:t>и</w:t>
      </w:r>
      <w:r w:rsidRPr="00CC6D0A">
        <w:rPr>
          <w:sz w:val="28"/>
          <w:szCs w:val="28"/>
        </w:rPr>
        <w:t>тельном искусстве");</w:t>
      </w:r>
    </w:p>
    <w:p w:rsidR="00F51500" w:rsidRDefault="00F51500" w:rsidP="00AD512C">
      <w:pPr>
        <w:ind w:firstLine="720"/>
        <w:jc w:val="both"/>
        <w:rPr>
          <w:bCs/>
          <w:sz w:val="28"/>
          <w:szCs w:val="28"/>
        </w:rPr>
      </w:pPr>
      <w:r w:rsidRPr="00CC6D0A">
        <w:rPr>
          <w:bCs/>
          <w:sz w:val="28"/>
          <w:szCs w:val="28"/>
        </w:rPr>
        <w:t xml:space="preserve">- участие преподавателя </w:t>
      </w:r>
      <w:r>
        <w:rPr>
          <w:bCs/>
          <w:sz w:val="28"/>
          <w:szCs w:val="28"/>
        </w:rPr>
        <w:t>Одноколкиной А.В. итоговой выставке</w:t>
      </w:r>
      <w:r w:rsidRPr="00CC6D0A">
        <w:rPr>
          <w:bCs/>
          <w:sz w:val="28"/>
          <w:szCs w:val="28"/>
        </w:rPr>
        <w:t xml:space="preserve"> в Ме</w:t>
      </w:r>
      <w:r w:rsidRPr="00CC6D0A">
        <w:rPr>
          <w:bCs/>
          <w:sz w:val="28"/>
          <w:szCs w:val="28"/>
        </w:rPr>
        <w:t>ж</w:t>
      </w:r>
      <w:r w:rsidRPr="00CC6D0A">
        <w:rPr>
          <w:bCs/>
          <w:sz w:val="28"/>
          <w:szCs w:val="28"/>
        </w:rPr>
        <w:t>дународно</w:t>
      </w:r>
      <w:r>
        <w:rPr>
          <w:bCs/>
          <w:sz w:val="28"/>
          <w:szCs w:val="28"/>
        </w:rPr>
        <w:t>го</w:t>
      </w:r>
      <w:r w:rsidRPr="00CC6D0A">
        <w:rPr>
          <w:bCs/>
          <w:sz w:val="28"/>
          <w:szCs w:val="28"/>
        </w:rPr>
        <w:t xml:space="preserve"> пленэр</w:t>
      </w:r>
      <w:r>
        <w:rPr>
          <w:bCs/>
          <w:sz w:val="28"/>
          <w:szCs w:val="28"/>
        </w:rPr>
        <w:t>а</w:t>
      </w:r>
      <w:r w:rsidRPr="00CC6D0A">
        <w:rPr>
          <w:bCs/>
          <w:sz w:val="28"/>
          <w:szCs w:val="28"/>
        </w:rPr>
        <w:t xml:space="preserve"> "Полет мысли" в г. Р</w:t>
      </w:r>
      <w:r w:rsidRPr="00CC6D0A">
        <w:rPr>
          <w:bCs/>
          <w:sz w:val="28"/>
          <w:szCs w:val="28"/>
        </w:rPr>
        <w:t>е</w:t>
      </w:r>
      <w:r w:rsidRPr="00CC6D0A">
        <w:rPr>
          <w:bCs/>
          <w:sz w:val="28"/>
          <w:szCs w:val="28"/>
        </w:rPr>
        <w:t>зекне (Латвия), май 201</w:t>
      </w:r>
      <w:r>
        <w:rPr>
          <w:bCs/>
          <w:sz w:val="28"/>
          <w:szCs w:val="28"/>
        </w:rPr>
        <w:t>6</w:t>
      </w:r>
      <w:r w:rsidRPr="00CC6D0A">
        <w:rPr>
          <w:bCs/>
          <w:sz w:val="28"/>
          <w:szCs w:val="28"/>
        </w:rPr>
        <w:t xml:space="preserve"> г.;</w:t>
      </w:r>
    </w:p>
    <w:p w:rsidR="00F51500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lastRenderedPageBreak/>
        <w:t>- выставка работ Заслуженного художника РФ О.Н. Цветкова "Вдохнов</w:t>
      </w:r>
      <w:r w:rsidRPr="00CC6D0A">
        <w:rPr>
          <w:sz w:val="28"/>
          <w:szCs w:val="28"/>
        </w:rPr>
        <w:t>е</w:t>
      </w:r>
      <w:r w:rsidRPr="00CC6D0A">
        <w:rPr>
          <w:sz w:val="28"/>
          <w:szCs w:val="28"/>
        </w:rPr>
        <w:t>ние и время" в музее Истории железных дорог Латвии (Рига, Латвия, март-апрель 2017 г.);</w:t>
      </w:r>
    </w:p>
    <w:p w:rsidR="008A5CF7" w:rsidRPr="00CC6D0A" w:rsidRDefault="008A5CF7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персональная выставка батика преподавателя ДХШ Лялиной И.И., члена Союза художников РФ</w:t>
      </w:r>
      <w:r w:rsidR="00D816E7">
        <w:rPr>
          <w:sz w:val="28"/>
          <w:szCs w:val="28"/>
        </w:rPr>
        <w:t xml:space="preserve"> "Мечты в красках"</w:t>
      </w:r>
      <w:r>
        <w:rPr>
          <w:sz w:val="28"/>
          <w:szCs w:val="28"/>
        </w:rPr>
        <w:t xml:space="preserve"> (Беларусь, г. Новополоцк);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преподавателя Рыжковой С.Ф. "Зеркало души" в Горо</w:t>
      </w:r>
      <w:r w:rsidRPr="00CC6D0A">
        <w:rPr>
          <w:sz w:val="28"/>
          <w:szCs w:val="28"/>
        </w:rPr>
        <w:t>д</w:t>
      </w:r>
      <w:r w:rsidRPr="00CC6D0A">
        <w:rPr>
          <w:sz w:val="28"/>
          <w:szCs w:val="28"/>
        </w:rPr>
        <w:t>ском культурном центре (г. Псков);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работ учащихся ДХШ "Из глубины веков" в Псковском дра</w:t>
      </w:r>
      <w:r w:rsidRPr="00CC6D0A">
        <w:rPr>
          <w:sz w:val="28"/>
          <w:szCs w:val="28"/>
        </w:rPr>
        <w:t>м</w:t>
      </w:r>
      <w:r w:rsidRPr="00CC6D0A">
        <w:rPr>
          <w:sz w:val="28"/>
          <w:szCs w:val="28"/>
        </w:rPr>
        <w:t xml:space="preserve">театре (июнь 2017 г., посвящается </w:t>
      </w:r>
      <w:r w:rsidRPr="00CC6D0A">
        <w:rPr>
          <w:sz w:val="28"/>
          <w:szCs w:val="28"/>
          <w:lang w:val="en-US"/>
        </w:rPr>
        <w:t>XIII</w:t>
      </w:r>
      <w:r w:rsidRPr="00CC6D0A">
        <w:rPr>
          <w:sz w:val="28"/>
          <w:szCs w:val="28"/>
        </w:rPr>
        <w:t xml:space="preserve"> Александро-Невским чтениям);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"Сторона моя родная". Живопись и графика Галины Филипп</w:t>
      </w:r>
      <w:r w:rsidRPr="00CC6D0A">
        <w:rPr>
          <w:sz w:val="28"/>
          <w:szCs w:val="28"/>
        </w:rPr>
        <w:t>о</w:t>
      </w:r>
      <w:r w:rsidRPr="00CC6D0A">
        <w:rPr>
          <w:sz w:val="28"/>
          <w:szCs w:val="28"/>
        </w:rPr>
        <w:t>вой (Великий Но</w:t>
      </w:r>
      <w:r w:rsidRPr="00CC6D0A">
        <w:rPr>
          <w:sz w:val="28"/>
          <w:szCs w:val="28"/>
        </w:rPr>
        <w:t>в</w:t>
      </w:r>
      <w:r w:rsidRPr="00CC6D0A">
        <w:rPr>
          <w:sz w:val="28"/>
          <w:szCs w:val="28"/>
        </w:rPr>
        <w:t>город);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 xml:space="preserve">- выставка работ учащихся ДХШ "Весенняя радуга" </w:t>
      </w:r>
      <w:r>
        <w:rPr>
          <w:sz w:val="28"/>
          <w:szCs w:val="28"/>
        </w:rPr>
        <w:t>(</w:t>
      </w:r>
      <w:r w:rsidRPr="00CC6D0A">
        <w:rPr>
          <w:sz w:val="28"/>
          <w:szCs w:val="28"/>
        </w:rPr>
        <w:t>батик и пэчворк</w:t>
      </w:r>
      <w:r>
        <w:rPr>
          <w:sz w:val="28"/>
          <w:szCs w:val="28"/>
        </w:rPr>
        <w:t>)</w:t>
      </w:r>
      <w:r w:rsidRPr="00CC6D0A">
        <w:rPr>
          <w:sz w:val="28"/>
          <w:szCs w:val="28"/>
        </w:rPr>
        <w:t xml:space="preserve"> в Доме купца Шведова в Старом Изборске;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учащихся подготовительных групп "Папы разные нужны, п</w:t>
      </w:r>
      <w:r w:rsidRPr="00CC6D0A">
        <w:rPr>
          <w:sz w:val="28"/>
          <w:szCs w:val="28"/>
        </w:rPr>
        <w:t>а</w:t>
      </w:r>
      <w:r w:rsidRPr="00CC6D0A">
        <w:rPr>
          <w:sz w:val="28"/>
          <w:szCs w:val="28"/>
        </w:rPr>
        <w:t>пы разные важны", Малый выставочный зал ДХШ;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учащихся подготовительных групп "Мамы разные нужны, Мамы разные важны" (Малый выставочный зал ДХШ);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выставка набросков "В градациях черного и белого" (Малый выставо</w:t>
      </w:r>
      <w:r w:rsidRPr="00CC6D0A">
        <w:rPr>
          <w:sz w:val="28"/>
          <w:szCs w:val="28"/>
        </w:rPr>
        <w:t>ч</w:t>
      </w:r>
      <w:r w:rsidRPr="00CC6D0A">
        <w:rPr>
          <w:sz w:val="28"/>
          <w:szCs w:val="28"/>
        </w:rPr>
        <w:t>ный зал ДХШ)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- 12 выставок работ учащихся подготовительных групп и групп эстетики "Учимся творить";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ретроспективная выставка работ учащихся ДХШ "Возвышенное в пл</w:t>
      </w:r>
      <w:r w:rsidRPr="00CC6D0A">
        <w:rPr>
          <w:sz w:val="28"/>
          <w:szCs w:val="28"/>
        </w:rPr>
        <w:t>е</w:t>
      </w:r>
      <w:r w:rsidRPr="00CC6D0A">
        <w:rPr>
          <w:sz w:val="28"/>
          <w:szCs w:val="28"/>
        </w:rPr>
        <w:t>нэре" (Выставочный зал ДХШ);</w:t>
      </w:r>
    </w:p>
    <w:p w:rsidR="00F51500" w:rsidRPr="00CC6D0A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>- персональная выставка Олега Цветкова "Карандашом, пером и кистью" (В</w:t>
      </w:r>
      <w:r w:rsidRPr="00CC6D0A">
        <w:rPr>
          <w:sz w:val="28"/>
          <w:szCs w:val="28"/>
        </w:rPr>
        <w:t>ы</w:t>
      </w:r>
      <w:r w:rsidRPr="00CC6D0A">
        <w:rPr>
          <w:sz w:val="28"/>
          <w:szCs w:val="28"/>
        </w:rPr>
        <w:t>ставочный зал ДХШ);</w:t>
      </w:r>
    </w:p>
    <w:p w:rsidR="00F51500" w:rsidRDefault="00F51500" w:rsidP="00AD512C">
      <w:pPr>
        <w:shd w:val="clear" w:color="auto" w:fill="FFFFFF"/>
        <w:tabs>
          <w:tab w:val="left" w:pos="1982"/>
        </w:tabs>
        <w:ind w:firstLine="720"/>
        <w:jc w:val="both"/>
        <w:rPr>
          <w:sz w:val="28"/>
          <w:szCs w:val="28"/>
        </w:rPr>
      </w:pPr>
      <w:r w:rsidRPr="00CC6D0A">
        <w:rPr>
          <w:sz w:val="28"/>
          <w:szCs w:val="28"/>
        </w:rPr>
        <w:t xml:space="preserve">- выставка "Друзей моих прекрасные черты. Учебный портрет в ДХШ" (Выставочный зал ДХШ). </w:t>
      </w:r>
    </w:p>
    <w:p w:rsidR="00F51500" w:rsidRDefault="00F51500" w:rsidP="00F51500">
      <w:pPr>
        <w:jc w:val="both"/>
        <w:rPr>
          <w:bCs/>
          <w:sz w:val="28"/>
          <w:szCs w:val="28"/>
        </w:rPr>
      </w:pPr>
    </w:p>
    <w:p w:rsidR="00F51500" w:rsidRPr="00FF3E43" w:rsidRDefault="00F51500" w:rsidP="00F51500">
      <w:pPr>
        <w:pStyle w:val="Style12"/>
        <w:widowControl/>
        <w:ind w:firstLine="720"/>
        <w:rPr>
          <w:rStyle w:val="FontStyle34"/>
        </w:rPr>
      </w:pPr>
      <w:r w:rsidRPr="005B60B7">
        <w:rPr>
          <w:rStyle w:val="FontStyle34"/>
        </w:rPr>
        <w:t>V</w:t>
      </w:r>
      <w:r>
        <w:rPr>
          <w:rStyle w:val="FontStyle34"/>
          <w:lang w:val="en-US"/>
        </w:rPr>
        <w:t>I</w:t>
      </w:r>
      <w:r w:rsidRPr="005B60B7">
        <w:rPr>
          <w:rStyle w:val="FontStyle34"/>
        </w:rPr>
        <w:t>I. Анализ участия в конкурсах, выставках, проектах, фестивалях различного уровня, победители и призеры.</w:t>
      </w:r>
    </w:p>
    <w:p w:rsidR="00F51500" w:rsidRPr="00F51500" w:rsidRDefault="00F51500" w:rsidP="00F51500">
      <w:pPr>
        <w:jc w:val="both"/>
        <w:rPr>
          <w:sz w:val="28"/>
          <w:szCs w:val="28"/>
        </w:rPr>
      </w:pPr>
      <w:r w:rsidRPr="00F51500">
        <w:rPr>
          <w:b/>
          <w:sz w:val="28"/>
          <w:szCs w:val="28"/>
        </w:rPr>
        <w:t>Результативность участия</w:t>
      </w:r>
      <w:r w:rsidRPr="00F51500">
        <w:rPr>
          <w:sz w:val="28"/>
          <w:szCs w:val="28"/>
        </w:rPr>
        <w:t xml:space="preserve"> в областных, региональных, всероссийских </w:t>
      </w:r>
      <w:r>
        <w:rPr>
          <w:sz w:val="28"/>
          <w:szCs w:val="28"/>
        </w:rPr>
        <w:t>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дународных </w:t>
      </w:r>
      <w:r w:rsidRPr="00F51500">
        <w:rPr>
          <w:sz w:val="28"/>
          <w:szCs w:val="28"/>
        </w:rPr>
        <w:t xml:space="preserve">конкурсах </w:t>
      </w:r>
      <w:r>
        <w:rPr>
          <w:sz w:val="28"/>
          <w:szCs w:val="28"/>
        </w:rPr>
        <w:t>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F51500" w:rsidRPr="00714A34" w:rsidTr="00F51500">
        <w:tc>
          <w:tcPr>
            <w:tcW w:w="1668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b/>
                <w:sz w:val="22"/>
                <w:szCs w:val="22"/>
              </w:rPr>
              <w:t>Уровень ко</w:t>
            </w:r>
            <w:r w:rsidRPr="00714A34">
              <w:rPr>
                <w:rFonts w:eastAsiaTheme="minorEastAsia"/>
                <w:b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b/>
                <w:sz w:val="22"/>
                <w:szCs w:val="22"/>
              </w:rPr>
              <w:t>курса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14A34">
              <w:rPr>
                <w:rFonts w:eastAsiaTheme="minorEastAsia"/>
                <w:b/>
                <w:sz w:val="22"/>
                <w:szCs w:val="22"/>
              </w:rPr>
              <w:t>Наименование полн</w:t>
            </w:r>
            <w:r w:rsidRPr="00714A34">
              <w:rPr>
                <w:rFonts w:eastAsiaTheme="minorEastAsia"/>
                <w:b/>
                <w:sz w:val="22"/>
                <w:szCs w:val="22"/>
              </w:rPr>
              <w:t>о</w:t>
            </w:r>
            <w:r w:rsidRPr="00714A34">
              <w:rPr>
                <w:rFonts w:eastAsiaTheme="minorEastAsia"/>
                <w:b/>
                <w:sz w:val="22"/>
                <w:szCs w:val="22"/>
              </w:rPr>
              <w:t>стью, город, дата проведения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14A34">
              <w:rPr>
                <w:rFonts w:eastAsiaTheme="minorEastAsia"/>
                <w:b/>
                <w:sz w:val="22"/>
                <w:szCs w:val="22"/>
              </w:rPr>
              <w:t>Участники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14A34">
              <w:rPr>
                <w:rFonts w:eastAsiaTheme="minorEastAsia"/>
                <w:b/>
                <w:sz w:val="22"/>
                <w:szCs w:val="22"/>
              </w:rPr>
              <w:t>Результат</w:t>
            </w:r>
          </w:p>
        </w:tc>
      </w:tr>
      <w:tr w:rsidR="00F51500" w:rsidRPr="00714A34" w:rsidTr="00F51500">
        <w:tc>
          <w:tcPr>
            <w:tcW w:w="1668" w:type="dxa"/>
            <w:vMerge w:val="restart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Городские </w:t>
            </w: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"Моя Эллада", ноябрь 2016 г.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14 участников итог</w:t>
            </w:r>
            <w:r w:rsidRPr="00714A34">
              <w:rPr>
                <w:rFonts w:eastAsiaTheme="minorEastAsia"/>
                <w:sz w:val="22"/>
                <w:szCs w:val="22"/>
              </w:rPr>
              <w:t>о</w:t>
            </w:r>
            <w:r w:rsidRPr="00714A34">
              <w:rPr>
                <w:rFonts w:eastAsiaTheme="minorEastAsia"/>
                <w:sz w:val="22"/>
                <w:szCs w:val="22"/>
              </w:rPr>
              <w:t>вой выставки (ноябрь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51500" w:rsidRPr="00714A34" w:rsidTr="00F51500">
        <w:tc>
          <w:tcPr>
            <w:tcW w:w="1668" w:type="dxa"/>
            <w:vMerge w:val="restart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Областные </w:t>
            </w: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"Вдохновленные музеем", н</w:t>
            </w:r>
            <w:r w:rsidRPr="00714A34">
              <w:rPr>
                <w:rFonts w:eastAsiaTheme="minorEastAsia"/>
                <w:sz w:val="22"/>
                <w:szCs w:val="22"/>
              </w:rPr>
              <w:t>о</w:t>
            </w:r>
            <w:r w:rsidRPr="00714A34">
              <w:rPr>
                <w:rFonts w:eastAsiaTheme="minorEastAsia"/>
                <w:sz w:val="22"/>
                <w:szCs w:val="22"/>
              </w:rPr>
              <w:t>ябрь 2016 г.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150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52 участника итоговой выставки в Псковском музее-заповеднике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51500" w:rsidRPr="00714A34" w:rsidTr="00F51500">
        <w:tc>
          <w:tcPr>
            <w:tcW w:w="1668" w:type="dxa"/>
            <w:vMerge w:val="restart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Региональные </w:t>
            </w: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  <w:lang w:val="en-US"/>
              </w:rPr>
              <w:t>XXI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Межрегиональная в</w:t>
            </w:r>
            <w:r w:rsidRPr="00714A34">
              <w:rPr>
                <w:rFonts w:eastAsiaTheme="minorEastAsia"/>
                <w:sz w:val="22"/>
                <w:szCs w:val="22"/>
              </w:rPr>
              <w:t>ы</w:t>
            </w:r>
            <w:r w:rsidRPr="00714A34">
              <w:rPr>
                <w:rFonts w:eastAsiaTheme="minorEastAsia"/>
                <w:sz w:val="22"/>
                <w:szCs w:val="22"/>
              </w:rPr>
              <w:t>ставка-конкурс детского из</w:t>
            </w:r>
            <w:r w:rsidRPr="00714A34">
              <w:rPr>
                <w:rFonts w:eastAsiaTheme="minorEastAsia"/>
                <w:sz w:val="22"/>
                <w:szCs w:val="22"/>
              </w:rPr>
              <w:t>о</w:t>
            </w:r>
            <w:r w:rsidRPr="00714A34">
              <w:rPr>
                <w:rFonts w:eastAsiaTheme="minorEastAsia"/>
                <w:sz w:val="22"/>
                <w:szCs w:val="22"/>
              </w:rPr>
              <w:t>творчества Союза городов Центра и Северо-Запада Ро</w:t>
            </w:r>
            <w:r w:rsidRPr="00714A34">
              <w:rPr>
                <w:rFonts w:eastAsiaTheme="minorEastAsia"/>
                <w:sz w:val="22"/>
                <w:szCs w:val="22"/>
              </w:rPr>
              <w:t>с</w:t>
            </w:r>
            <w:r w:rsidRPr="00714A34">
              <w:rPr>
                <w:rFonts w:eastAsiaTheme="minorEastAsia"/>
                <w:sz w:val="22"/>
                <w:szCs w:val="22"/>
              </w:rPr>
              <w:t>сии "Родная страна" (Тихвин, Ленинградская обл., се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тябрь-</w:t>
            </w:r>
            <w:r w:rsidRPr="00714A34">
              <w:rPr>
                <w:rFonts w:eastAsiaTheme="minorEastAsia"/>
                <w:sz w:val="22"/>
                <w:szCs w:val="22"/>
              </w:rPr>
              <w:lastRenderedPageBreak/>
              <w:t>декабрь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lastRenderedPageBreak/>
              <w:t>14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7 дипломов: диплом лауреата, диплом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степени, 3 диплома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пени, 2 диплома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пени.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51500" w:rsidRPr="00714A34" w:rsidTr="00F51500">
        <w:tc>
          <w:tcPr>
            <w:tcW w:w="1668" w:type="dxa"/>
            <w:vMerge w:val="restart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Российские</w:t>
            </w: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Всероссийский детский ко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курс открытки "Елочка" (К</w:t>
            </w:r>
            <w:r w:rsidRPr="00714A34">
              <w:rPr>
                <w:rFonts w:eastAsiaTheme="minorEastAsia"/>
                <w:sz w:val="22"/>
                <w:szCs w:val="22"/>
              </w:rPr>
              <w:t>а</w:t>
            </w:r>
            <w:r w:rsidRPr="00714A34">
              <w:rPr>
                <w:rFonts w:eastAsiaTheme="minorEastAsia"/>
                <w:sz w:val="22"/>
                <w:szCs w:val="22"/>
              </w:rPr>
              <w:t>лининград, д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кабрь 2016 г.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4 участника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2 диплома победителя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Российский конкурс "Л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генды советского кинемат</w:t>
            </w:r>
            <w:r w:rsidRPr="00714A34">
              <w:rPr>
                <w:rFonts w:eastAsiaTheme="minorEastAsia"/>
                <w:sz w:val="22"/>
                <w:szCs w:val="22"/>
              </w:rPr>
              <w:t>о</w:t>
            </w:r>
            <w:r w:rsidRPr="00714A34">
              <w:rPr>
                <w:rFonts w:eastAsiaTheme="minorEastAsia"/>
                <w:sz w:val="22"/>
                <w:szCs w:val="22"/>
              </w:rPr>
              <w:t>графа" (Санкт-Петербург, ноябрь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2 участника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 дипломант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Конкурс иллюстрация к уче</w:t>
            </w:r>
            <w:r w:rsidRPr="00714A34">
              <w:rPr>
                <w:rFonts w:eastAsiaTheme="minorEastAsia"/>
                <w:sz w:val="22"/>
                <w:szCs w:val="22"/>
              </w:rPr>
              <w:t>б</w:t>
            </w:r>
            <w:r w:rsidRPr="00714A34">
              <w:rPr>
                <w:rFonts w:eastAsiaTheme="minorEastAsia"/>
                <w:sz w:val="22"/>
                <w:szCs w:val="22"/>
              </w:rPr>
              <w:t>никам по музыкальной лит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ратуре (проект Мин</w:t>
            </w:r>
            <w:r w:rsidRPr="00714A34">
              <w:rPr>
                <w:rFonts w:eastAsiaTheme="minorEastAsia"/>
                <w:sz w:val="22"/>
                <w:szCs w:val="22"/>
              </w:rPr>
              <w:t>и</w:t>
            </w:r>
            <w:r w:rsidRPr="00714A34">
              <w:rPr>
                <w:rFonts w:eastAsiaTheme="minorEastAsia"/>
                <w:sz w:val="22"/>
                <w:szCs w:val="22"/>
              </w:rPr>
              <w:t>стерства культуры РФ)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35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18 победителей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Всероссийский конкурс р</w:t>
            </w:r>
            <w:r w:rsidRPr="00714A34">
              <w:rPr>
                <w:rFonts w:eastAsiaTheme="minorEastAsia"/>
                <w:sz w:val="22"/>
                <w:szCs w:val="22"/>
              </w:rPr>
              <w:t>и</w:t>
            </w:r>
            <w:r w:rsidRPr="00714A34">
              <w:rPr>
                <w:rFonts w:eastAsiaTheme="minorEastAsia"/>
                <w:sz w:val="22"/>
                <w:szCs w:val="22"/>
              </w:rPr>
              <w:t>сунка "Печь всему г</w:t>
            </w:r>
            <w:r w:rsidRPr="00714A34">
              <w:rPr>
                <w:rFonts w:eastAsiaTheme="minorEastAsia"/>
                <w:sz w:val="22"/>
                <w:szCs w:val="22"/>
              </w:rPr>
              <w:t>о</w:t>
            </w:r>
            <w:r w:rsidRPr="00714A34">
              <w:rPr>
                <w:rFonts w:eastAsiaTheme="minorEastAsia"/>
                <w:sz w:val="22"/>
                <w:szCs w:val="22"/>
              </w:rPr>
              <w:t>лова" (г. Петрозаводск, март-сентябрь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6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 победитель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Всероссийский конкурс "Крым - жемчужина Ро</w:t>
            </w:r>
            <w:r w:rsidRPr="00714A34">
              <w:rPr>
                <w:rFonts w:eastAsiaTheme="minorEastAsia"/>
                <w:sz w:val="22"/>
                <w:szCs w:val="22"/>
              </w:rPr>
              <w:t>с</w:t>
            </w:r>
            <w:r w:rsidRPr="00714A34">
              <w:rPr>
                <w:rFonts w:eastAsiaTheme="minorEastAsia"/>
                <w:sz w:val="22"/>
                <w:szCs w:val="22"/>
              </w:rPr>
              <w:t>сии" (Мос</w:t>
            </w:r>
            <w:r w:rsidRPr="00714A34">
              <w:rPr>
                <w:rFonts w:eastAsiaTheme="minorEastAsia"/>
                <w:sz w:val="22"/>
                <w:szCs w:val="22"/>
              </w:rPr>
              <w:t>к</w:t>
            </w:r>
            <w:r w:rsidRPr="00714A34">
              <w:rPr>
                <w:rFonts w:eastAsiaTheme="minorEastAsia"/>
                <w:sz w:val="22"/>
                <w:szCs w:val="22"/>
              </w:rPr>
              <w:t>ва, март- июнь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25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5 дипломов победит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лей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Всероссийский ко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курс-фестиваль "Краски м</w:t>
            </w:r>
            <w:r w:rsidRPr="00714A34">
              <w:rPr>
                <w:rFonts w:eastAsiaTheme="minorEastAsia"/>
                <w:sz w:val="22"/>
                <w:szCs w:val="22"/>
              </w:rPr>
              <w:t>у</w:t>
            </w:r>
            <w:r w:rsidRPr="00714A34">
              <w:rPr>
                <w:rFonts w:eastAsiaTheme="minorEastAsia"/>
                <w:sz w:val="22"/>
                <w:szCs w:val="22"/>
              </w:rPr>
              <w:t>зыки" (Москва, а</w:t>
            </w:r>
            <w:r w:rsidRPr="00714A34">
              <w:rPr>
                <w:rFonts w:eastAsiaTheme="minorEastAsia"/>
                <w:sz w:val="22"/>
                <w:szCs w:val="22"/>
              </w:rPr>
              <w:t>п</w:t>
            </w:r>
            <w:r w:rsidRPr="00714A34">
              <w:rPr>
                <w:rFonts w:eastAsiaTheme="minorEastAsia"/>
                <w:sz w:val="22"/>
                <w:szCs w:val="22"/>
              </w:rPr>
              <w:t>рель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5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2 диплома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степени, 1 диплом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Всероссийский конкурс ж</w:t>
            </w:r>
            <w:r w:rsidRPr="00714A34">
              <w:rPr>
                <w:rFonts w:eastAsiaTheme="minorEastAsia"/>
                <w:sz w:val="22"/>
                <w:szCs w:val="22"/>
              </w:rPr>
              <w:t>и</w:t>
            </w:r>
            <w:r w:rsidRPr="00714A34">
              <w:rPr>
                <w:rFonts w:eastAsiaTheme="minorEastAsia"/>
                <w:sz w:val="22"/>
                <w:szCs w:val="22"/>
              </w:rPr>
              <w:t>вописных и графических р</w:t>
            </w:r>
            <w:r w:rsidRPr="00714A34">
              <w:rPr>
                <w:rFonts w:eastAsiaTheme="minorEastAsia"/>
                <w:sz w:val="22"/>
                <w:szCs w:val="22"/>
              </w:rPr>
              <w:t>а</w:t>
            </w:r>
            <w:r w:rsidRPr="00714A34">
              <w:rPr>
                <w:rFonts w:eastAsiaTheme="minorEastAsia"/>
                <w:sz w:val="22"/>
                <w:szCs w:val="22"/>
              </w:rPr>
              <w:t>бот, посв</w:t>
            </w:r>
            <w:r w:rsidRPr="00714A34">
              <w:rPr>
                <w:rFonts w:eastAsiaTheme="minorEastAsia"/>
                <w:sz w:val="22"/>
                <w:szCs w:val="22"/>
              </w:rPr>
              <w:t>я</w:t>
            </w:r>
            <w:r w:rsidRPr="00714A34">
              <w:rPr>
                <w:rFonts w:eastAsiaTheme="minorEastAsia"/>
                <w:sz w:val="22"/>
                <w:szCs w:val="22"/>
              </w:rPr>
              <w:t>щенных военной истории городов воинской славы (Ро</w:t>
            </w:r>
            <w:r w:rsidRPr="00714A34">
              <w:rPr>
                <w:rFonts w:eastAsiaTheme="minorEastAsia"/>
                <w:sz w:val="22"/>
                <w:szCs w:val="22"/>
              </w:rPr>
              <w:t>с</w:t>
            </w:r>
            <w:r w:rsidRPr="00714A34">
              <w:rPr>
                <w:rFonts w:eastAsiaTheme="minorEastAsia"/>
                <w:sz w:val="22"/>
                <w:szCs w:val="22"/>
              </w:rPr>
              <w:t>тов-на-Дону,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8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 диплом победителя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Открытый региональный ко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курс академического р</w:t>
            </w:r>
            <w:r w:rsidRPr="00714A34">
              <w:rPr>
                <w:rFonts w:eastAsiaTheme="minorEastAsia"/>
                <w:sz w:val="22"/>
                <w:szCs w:val="22"/>
              </w:rPr>
              <w:t>и</w:t>
            </w:r>
            <w:r w:rsidRPr="00714A34">
              <w:rPr>
                <w:rFonts w:eastAsiaTheme="minorEastAsia"/>
                <w:sz w:val="22"/>
                <w:szCs w:val="22"/>
              </w:rPr>
              <w:t>сунка "Серебряный карандаш" (Л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нинградская обл., п. Сиве</w:t>
            </w:r>
            <w:r w:rsidRPr="00714A34">
              <w:rPr>
                <w:rFonts w:eastAsiaTheme="minorEastAsia"/>
                <w:sz w:val="22"/>
                <w:szCs w:val="22"/>
              </w:rPr>
              <w:t>р</w:t>
            </w:r>
            <w:r w:rsidRPr="00714A34">
              <w:rPr>
                <w:rFonts w:eastAsiaTheme="minorEastAsia"/>
                <w:sz w:val="22"/>
                <w:szCs w:val="22"/>
              </w:rPr>
              <w:t>ский, март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 участника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 диплом</w:t>
            </w:r>
          </w:p>
        </w:tc>
      </w:tr>
      <w:tr w:rsidR="00F51500" w:rsidRPr="00714A34" w:rsidTr="00F51500">
        <w:tc>
          <w:tcPr>
            <w:tcW w:w="1668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Всероссийский конкурс тво</w:t>
            </w:r>
            <w:r w:rsidRPr="00714A34">
              <w:rPr>
                <w:rFonts w:eastAsiaTheme="minorEastAsia"/>
                <w:sz w:val="22"/>
                <w:szCs w:val="22"/>
              </w:rPr>
              <w:t>р</w:t>
            </w:r>
            <w:r w:rsidRPr="00714A34">
              <w:rPr>
                <w:rFonts w:eastAsiaTheme="minorEastAsia"/>
                <w:sz w:val="22"/>
                <w:szCs w:val="22"/>
              </w:rPr>
              <w:t>ческих работ уч</w:t>
            </w:r>
            <w:r w:rsidRPr="00714A34">
              <w:rPr>
                <w:rFonts w:eastAsiaTheme="minorEastAsia"/>
                <w:sz w:val="22"/>
                <w:szCs w:val="22"/>
              </w:rPr>
              <w:t>а</w:t>
            </w:r>
            <w:r w:rsidRPr="00714A34">
              <w:rPr>
                <w:rFonts w:eastAsiaTheme="minorEastAsia"/>
                <w:sz w:val="22"/>
                <w:szCs w:val="22"/>
              </w:rPr>
              <w:t>щихся ДХШ и ДШИ "Город моей ме</w:t>
            </w:r>
            <w:r w:rsidRPr="00714A34">
              <w:rPr>
                <w:rFonts w:eastAsiaTheme="minorEastAsia"/>
                <w:sz w:val="22"/>
                <w:szCs w:val="22"/>
              </w:rPr>
              <w:t>ч</w:t>
            </w:r>
            <w:r w:rsidRPr="00714A34">
              <w:rPr>
                <w:rFonts w:eastAsiaTheme="minorEastAsia"/>
                <w:sz w:val="22"/>
                <w:szCs w:val="22"/>
              </w:rPr>
              <w:t>ты-2017" (г. Ангарск, Ирку</w:t>
            </w:r>
            <w:r w:rsidRPr="00714A34">
              <w:rPr>
                <w:rFonts w:eastAsiaTheme="minorEastAsia"/>
                <w:sz w:val="22"/>
                <w:szCs w:val="22"/>
              </w:rPr>
              <w:t>т</w:t>
            </w:r>
            <w:r w:rsidRPr="00714A34">
              <w:rPr>
                <w:rFonts w:eastAsiaTheme="minorEastAsia"/>
                <w:sz w:val="22"/>
                <w:szCs w:val="22"/>
              </w:rPr>
              <w:t>ской обл., январь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11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7 дипломов</w:t>
            </w:r>
          </w:p>
        </w:tc>
      </w:tr>
      <w:tr w:rsidR="00F51500" w:rsidRPr="00714A34" w:rsidTr="00F51500">
        <w:tc>
          <w:tcPr>
            <w:tcW w:w="1668" w:type="dxa"/>
            <w:vMerge w:val="restart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</w:t>
            </w:r>
            <w:r w:rsidRPr="00714A34">
              <w:rPr>
                <w:rFonts w:eastAsiaTheme="minorEastAsia"/>
                <w:sz w:val="22"/>
                <w:szCs w:val="22"/>
              </w:rPr>
              <w:t>д</w:t>
            </w:r>
            <w:r w:rsidRPr="00714A34">
              <w:rPr>
                <w:rFonts w:eastAsiaTheme="minorEastAsia"/>
                <w:sz w:val="22"/>
                <w:szCs w:val="22"/>
              </w:rPr>
              <w:t>ные</w:t>
            </w: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  <w:lang w:val="en-US"/>
              </w:rPr>
              <w:t>VII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Международный ко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курс детского рисунка "Живи, пл</w:t>
            </w:r>
            <w:r w:rsidRPr="00714A34">
              <w:rPr>
                <w:rFonts w:eastAsiaTheme="minorEastAsia"/>
                <w:sz w:val="22"/>
                <w:szCs w:val="22"/>
              </w:rPr>
              <w:t>а</w:t>
            </w:r>
            <w:r w:rsidRPr="00714A34">
              <w:rPr>
                <w:rFonts w:eastAsiaTheme="minorEastAsia"/>
                <w:sz w:val="22"/>
                <w:szCs w:val="22"/>
              </w:rPr>
              <w:t>нета" (Беларусь, июнь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8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Диплом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64406C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  <w:lang w:val="en-US"/>
              </w:rPr>
              <w:t>VIII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Международный </w:t>
            </w:r>
            <w:r w:rsidR="00714A34" w:rsidRPr="00714A34">
              <w:rPr>
                <w:rFonts w:eastAsiaTheme="minorEastAsia"/>
                <w:sz w:val="22"/>
                <w:szCs w:val="22"/>
              </w:rPr>
              <w:t xml:space="preserve">пленэр- 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конкурс </w:t>
            </w:r>
            <w:r w:rsidR="0064406C">
              <w:rPr>
                <w:rFonts w:eastAsiaTheme="minorEastAsia"/>
                <w:sz w:val="22"/>
                <w:szCs w:val="22"/>
              </w:rPr>
              <w:t>"Палитра Придвинья"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(Беларусь, июнь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 участника</w:t>
            </w:r>
          </w:p>
        </w:tc>
        <w:tc>
          <w:tcPr>
            <w:tcW w:w="2393" w:type="dxa"/>
          </w:tcPr>
          <w:p w:rsidR="00F51500" w:rsidRPr="00714A34" w:rsidRDefault="008A71DD" w:rsidP="008A71D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Два д</w:t>
            </w:r>
            <w:r w:rsidR="00F51500" w:rsidRPr="00714A34">
              <w:rPr>
                <w:rFonts w:eastAsiaTheme="minorEastAsia"/>
                <w:sz w:val="22"/>
                <w:szCs w:val="22"/>
              </w:rPr>
              <w:t>иплом</w:t>
            </w:r>
            <w:r>
              <w:rPr>
                <w:rFonts w:eastAsiaTheme="minorEastAsia"/>
                <w:sz w:val="22"/>
                <w:szCs w:val="22"/>
              </w:rPr>
              <w:t>а</w:t>
            </w:r>
            <w:r w:rsidR="00F51500" w:rsidRPr="00714A34">
              <w:rPr>
                <w:rFonts w:eastAsiaTheme="minorEastAsia"/>
                <w:sz w:val="22"/>
                <w:szCs w:val="22"/>
              </w:rPr>
              <w:t xml:space="preserve"> </w:t>
            </w:r>
            <w:r w:rsidR="00F51500" w:rsidRPr="00714A34">
              <w:rPr>
                <w:rFonts w:eastAsiaTheme="minorEastAsia"/>
                <w:sz w:val="22"/>
                <w:szCs w:val="22"/>
                <w:lang w:val="en-US"/>
              </w:rPr>
              <w:t>I</w:t>
            </w:r>
            <w:r w:rsidR="00F51500" w:rsidRPr="00714A34">
              <w:rPr>
                <w:rFonts w:eastAsiaTheme="minorEastAsia"/>
                <w:sz w:val="22"/>
                <w:szCs w:val="22"/>
              </w:rPr>
              <w:t xml:space="preserve"> степени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64406C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  <w:lang w:val="en-US"/>
              </w:rPr>
              <w:t>IX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Международный </w:t>
            </w:r>
            <w:r w:rsidR="00714A34" w:rsidRPr="00714A34">
              <w:rPr>
                <w:rFonts w:eastAsiaTheme="minorEastAsia"/>
                <w:sz w:val="22"/>
                <w:szCs w:val="22"/>
              </w:rPr>
              <w:t xml:space="preserve">пленр- 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конкурс </w:t>
            </w:r>
            <w:r w:rsidR="0064406C">
              <w:rPr>
                <w:rFonts w:eastAsiaTheme="minorEastAsia"/>
                <w:sz w:val="22"/>
                <w:szCs w:val="22"/>
              </w:rPr>
              <w:t>"Палитра Придвинья"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(Б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ла</w:t>
            </w:r>
            <w:r w:rsidR="00714A34" w:rsidRPr="00714A34">
              <w:rPr>
                <w:rFonts w:eastAsiaTheme="minorEastAsia"/>
                <w:sz w:val="22"/>
                <w:szCs w:val="22"/>
              </w:rPr>
              <w:t>русь, июнь 2017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2 участника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Диплом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степени, д</w:t>
            </w:r>
            <w:r w:rsidRPr="00714A34">
              <w:rPr>
                <w:rFonts w:eastAsiaTheme="minorEastAsia"/>
                <w:sz w:val="22"/>
                <w:szCs w:val="22"/>
              </w:rPr>
              <w:t>и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плом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де</w:t>
            </w:r>
            <w:r w:rsidRPr="00714A34">
              <w:rPr>
                <w:rFonts w:eastAsiaTheme="minorEastAsia"/>
                <w:sz w:val="22"/>
                <w:szCs w:val="22"/>
              </w:rPr>
              <w:t>т</w:t>
            </w:r>
            <w:r w:rsidRPr="00714A34">
              <w:rPr>
                <w:rFonts w:eastAsiaTheme="minorEastAsia"/>
                <w:sz w:val="22"/>
                <w:szCs w:val="22"/>
              </w:rPr>
              <w:t>ского и юношеского творч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ства "Невская палитра" (Санкт-Петербург, д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кабрь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 участника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Три диплома участн</w:t>
            </w:r>
            <w:r w:rsidRPr="00714A34">
              <w:rPr>
                <w:rFonts w:eastAsiaTheme="minorEastAsia"/>
                <w:sz w:val="22"/>
                <w:szCs w:val="22"/>
              </w:rPr>
              <w:t>и</w:t>
            </w:r>
            <w:r w:rsidRPr="00714A34">
              <w:rPr>
                <w:rFonts w:eastAsiaTheme="minorEastAsia"/>
                <w:sz w:val="22"/>
                <w:szCs w:val="22"/>
              </w:rPr>
              <w:t>ков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де</w:t>
            </w:r>
            <w:r w:rsidRPr="00714A34">
              <w:rPr>
                <w:rFonts w:eastAsiaTheme="minorEastAsia"/>
                <w:sz w:val="22"/>
                <w:szCs w:val="22"/>
              </w:rPr>
              <w:t>т</w:t>
            </w:r>
            <w:r w:rsidRPr="00714A34">
              <w:rPr>
                <w:rFonts w:eastAsiaTheme="minorEastAsia"/>
                <w:sz w:val="22"/>
                <w:szCs w:val="22"/>
              </w:rPr>
              <w:t>ского творчества "Мы р</w:t>
            </w:r>
            <w:r w:rsidRPr="00714A34">
              <w:rPr>
                <w:rFonts w:eastAsiaTheme="minorEastAsia"/>
                <w:sz w:val="22"/>
                <w:szCs w:val="22"/>
              </w:rPr>
              <w:t>и</w:t>
            </w:r>
            <w:r w:rsidRPr="00714A34">
              <w:rPr>
                <w:rFonts w:eastAsiaTheme="minorEastAsia"/>
                <w:sz w:val="22"/>
                <w:szCs w:val="22"/>
              </w:rPr>
              <w:t>суем Рождество" (Калини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град, </w:t>
            </w:r>
            <w:r w:rsidRPr="00714A34">
              <w:rPr>
                <w:rFonts w:eastAsiaTheme="minorEastAsia"/>
                <w:sz w:val="22"/>
                <w:szCs w:val="22"/>
              </w:rPr>
              <w:lastRenderedPageBreak/>
              <w:t>декабрь 2016-январь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lastRenderedPageBreak/>
              <w:t>7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 победителя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  <w:lang w:val="en-US"/>
              </w:rPr>
              <w:t>XII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Международный ко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курс детского творч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ства "Красота божьего мира" (Москва, о</w:t>
            </w:r>
            <w:r w:rsidRPr="00714A34">
              <w:rPr>
                <w:rFonts w:eastAsiaTheme="minorEastAsia"/>
                <w:sz w:val="22"/>
                <w:szCs w:val="22"/>
              </w:rPr>
              <w:t>к</w:t>
            </w:r>
            <w:r w:rsidRPr="00714A34">
              <w:rPr>
                <w:rFonts w:eastAsiaTheme="minorEastAsia"/>
                <w:sz w:val="22"/>
                <w:szCs w:val="22"/>
              </w:rPr>
              <w:t>тябрь-ноябрь,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 участника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 диплома участников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де</w:t>
            </w:r>
            <w:r w:rsidRPr="00714A34">
              <w:rPr>
                <w:rFonts w:eastAsiaTheme="minorEastAsia"/>
                <w:sz w:val="22"/>
                <w:szCs w:val="22"/>
              </w:rPr>
              <w:t>т</w:t>
            </w:r>
            <w:r w:rsidRPr="00714A34">
              <w:rPr>
                <w:rFonts w:eastAsiaTheme="minorEastAsia"/>
                <w:sz w:val="22"/>
                <w:szCs w:val="22"/>
              </w:rPr>
              <w:t>ского творчества "Б</w:t>
            </w:r>
            <w:r w:rsidRPr="00714A34">
              <w:rPr>
                <w:rFonts w:eastAsiaTheme="minorEastAsia"/>
                <w:sz w:val="22"/>
                <w:szCs w:val="22"/>
              </w:rPr>
              <w:t>у</w:t>
            </w:r>
            <w:r w:rsidRPr="00714A34">
              <w:rPr>
                <w:rFonts w:eastAsiaTheme="minorEastAsia"/>
                <w:sz w:val="22"/>
                <w:szCs w:val="22"/>
              </w:rPr>
              <w:t>кет для Вселенной" (Москва, о</w:t>
            </w:r>
            <w:r w:rsidRPr="00714A34">
              <w:rPr>
                <w:rFonts w:eastAsiaTheme="minorEastAsia"/>
                <w:sz w:val="22"/>
                <w:szCs w:val="22"/>
              </w:rPr>
              <w:t>к</w:t>
            </w:r>
            <w:r w:rsidRPr="00714A34">
              <w:rPr>
                <w:rFonts w:eastAsiaTheme="minorEastAsia"/>
                <w:sz w:val="22"/>
                <w:szCs w:val="22"/>
              </w:rPr>
              <w:t>тябрь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4 участника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4 диплома победителя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х</w:t>
            </w:r>
            <w:r w:rsidRPr="00714A34">
              <w:rPr>
                <w:rFonts w:eastAsiaTheme="minorEastAsia"/>
                <w:sz w:val="22"/>
                <w:szCs w:val="22"/>
              </w:rPr>
              <w:t>у</w:t>
            </w:r>
            <w:r w:rsidRPr="00714A34">
              <w:rPr>
                <w:rFonts w:eastAsiaTheme="minorEastAsia"/>
                <w:sz w:val="22"/>
                <w:szCs w:val="22"/>
              </w:rPr>
              <w:t>дожественного  творч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ства "Птица счастья" (Москва, се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тябрь-октябрь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5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2 диплома победителя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х</w:t>
            </w:r>
            <w:r w:rsidRPr="00714A34">
              <w:rPr>
                <w:rFonts w:eastAsiaTheme="minorEastAsia"/>
                <w:sz w:val="22"/>
                <w:szCs w:val="22"/>
              </w:rPr>
              <w:t>у</w:t>
            </w:r>
            <w:r w:rsidRPr="00714A34">
              <w:rPr>
                <w:rFonts w:eastAsiaTheme="minorEastAsia"/>
                <w:sz w:val="22"/>
                <w:szCs w:val="22"/>
              </w:rPr>
              <w:t>дожественного  творч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ства "Древо жизни" (Ганновер, ФРГ, о</w:t>
            </w:r>
            <w:r w:rsidRPr="00714A34">
              <w:rPr>
                <w:rFonts w:eastAsiaTheme="minorEastAsia"/>
                <w:sz w:val="22"/>
                <w:szCs w:val="22"/>
              </w:rPr>
              <w:t>к</w:t>
            </w:r>
            <w:r w:rsidRPr="00714A34">
              <w:rPr>
                <w:rFonts w:eastAsiaTheme="minorEastAsia"/>
                <w:sz w:val="22"/>
                <w:szCs w:val="22"/>
              </w:rPr>
              <w:t>тябрь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6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 победителя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де</w:t>
            </w:r>
            <w:r w:rsidRPr="00714A34">
              <w:rPr>
                <w:rFonts w:eastAsiaTheme="minorEastAsia"/>
                <w:sz w:val="22"/>
                <w:szCs w:val="22"/>
              </w:rPr>
              <w:t>т</w:t>
            </w:r>
            <w:r w:rsidRPr="00714A34">
              <w:rPr>
                <w:rFonts w:eastAsiaTheme="minorEastAsia"/>
                <w:sz w:val="22"/>
                <w:szCs w:val="22"/>
              </w:rPr>
              <w:t>ского художественного  тво</w:t>
            </w:r>
            <w:r w:rsidRPr="00714A34">
              <w:rPr>
                <w:rFonts w:eastAsiaTheme="minorEastAsia"/>
                <w:sz w:val="22"/>
                <w:szCs w:val="22"/>
              </w:rPr>
              <w:t>р</w:t>
            </w:r>
            <w:r w:rsidRPr="00714A34">
              <w:rPr>
                <w:rFonts w:eastAsiaTheme="minorEastAsia"/>
                <w:sz w:val="22"/>
                <w:szCs w:val="22"/>
              </w:rPr>
              <w:t>чества "Маленький принц" (Москва, ноябрь 2016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6 участников 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2 победителя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Третья Петербургская Ме</w:t>
            </w:r>
            <w:r w:rsidRPr="00714A34">
              <w:rPr>
                <w:rFonts w:eastAsiaTheme="minorEastAsia"/>
                <w:sz w:val="22"/>
                <w:szCs w:val="22"/>
              </w:rPr>
              <w:t>ж</w:t>
            </w:r>
            <w:r w:rsidRPr="00714A34">
              <w:rPr>
                <w:rFonts w:eastAsiaTheme="minorEastAsia"/>
                <w:sz w:val="22"/>
                <w:szCs w:val="22"/>
              </w:rPr>
              <w:t>дународная бие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нале "Буква. Слово. Книга." (Санкт-Петербург, май-сентябрь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9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Будут позже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  <w:lang w:val="en-US"/>
              </w:rPr>
              <w:t>XIX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Международной ко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курс детского творч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ства, </w:t>
            </w:r>
          </w:p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посвященный Году эк</w:t>
            </w:r>
            <w:r w:rsidRPr="00714A34">
              <w:rPr>
                <w:rFonts w:eastAsiaTheme="minorEastAsia"/>
                <w:sz w:val="22"/>
                <w:szCs w:val="22"/>
              </w:rPr>
              <w:t>о</w:t>
            </w:r>
            <w:r w:rsidRPr="00714A34">
              <w:rPr>
                <w:rFonts w:eastAsiaTheme="minorEastAsia"/>
                <w:sz w:val="22"/>
                <w:szCs w:val="22"/>
              </w:rPr>
              <w:t>логии в России "Экология души"</w:t>
            </w:r>
          </w:p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"Природа - источник вдохн</w:t>
            </w:r>
            <w:r w:rsidRPr="00714A34">
              <w:rPr>
                <w:rFonts w:eastAsiaTheme="minorEastAsia"/>
                <w:sz w:val="22"/>
                <w:szCs w:val="22"/>
              </w:rPr>
              <w:t>о</w:t>
            </w:r>
            <w:r w:rsidRPr="00714A34">
              <w:rPr>
                <w:rFonts w:eastAsiaTheme="minorEastAsia"/>
                <w:sz w:val="22"/>
                <w:szCs w:val="22"/>
              </w:rPr>
              <w:t>вения" (Калининград,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17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5 дипломов 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де</w:t>
            </w:r>
            <w:r w:rsidRPr="00714A34">
              <w:rPr>
                <w:rFonts w:eastAsiaTheme="minorEastAsia"/>
                <w:sz w:val="22"/>
                <w:szCs w:val="22"/>
              </w:rPr>
              <w:t>т</w:t>
            </w:r>
            <w:r w:rsidRPr="00714A34">
              <w:rPr>
                <w:rFonts w:eastAsiaTheme="minorEastAsia"/>
                <w:sz w:val="22"/>
                <w:szCs w:val="22"/>
              </w:rPr>
              <w:t>ского творчества "Чуко</w:t>
            </w:r>
            <w:r w:rsidRPr="00714A34">
              <w:rPr>
                <w:rFonts w:eastAsiaTheme="minorEastAsia"/>
                <w:sz w:val="22"/>
                <w:szCs w:val="22"/>
              </w:rPr>
              <w:t>к</w:t>
            </w:r>
            <w:r w:rsidRPr="00714A34">
              <w:rPr>
                <w:rFonts w:eastAsiaTheme="minorEastAsia"/>
                <w:sz w:val="22"/>
                <w:szCs w:val="22"/>
              </w:rPr>
              <w:t>кала" (Москва, март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19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14 дипломов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х</w:t>
            </w:r>
            <w:r w:rsidRPr="00714A34">
              <w:rPr>
                <w:rFonts w:eastAsiaTheme="minorEastAsia"/>
                <w:sz w:val="22"/>
                <w:szCs w:val="22"/>
              </w:rPr>
              <w:t>у</w:t>
            </w:r>
            <w:r w:rsidRPr="00714A34">
              <w:rPr>
                <w:rFonts w:eastAsiaTheme="minorEastAsia"/>
                <w:sz w:val="22"/>
                <w:szCs w:val="22"/>
              </w:rPr>
              <w:t>дожественного творч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ства "Защитник Отечества" (Москва, февраль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10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5 дипломов лауреата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степени, 1 диплом л</w:t>
            </w:r>
            <w:r w:rsidRPr="00714A34">
              <w:rPr>
                <w:rFonts w:eastAsiaTheme="minorEastAsia"/>
                <w:sz w:val="22"/>
                <w:szCs w:val="22"/>
              </w:rPr>
              <w:t>а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уреата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де</w:t>
            </w:r>
            <w:r w:rsidRPr="00714A34">
              <w:rPr>
                <w:rFonts w:eastAsiaTheme="minorEastAsia"/>
                <w:sz w:val="22"/>
                <w:szCs w:val="22"/>
              </w:rPr>
              <w:t>т</w:t>
            </w:r>
            <w:r w:rsidRPr="00714A34">
              <w:rPr>
                <w:rFonts w:eastAsiaTheme="minorEastAsia"/>
                <w:sz w:val="22"/>
                <w:szCs w:val="22"/>
              </w:rPr>
              <w:t>ского художественного тво</w:t>
            </w:r>
            <w:r w:rsidRPr="00714A34">
              <w:rPr>
                <w:rFonts w:eastAsiaTheme="minorEastAsia"/>
                <w:sz w:val="22"/>
                <w:szCs w:val="22"/>
              </w:rPr>
              <w:t>р</w:t>
            </w:r>
            <w:r w:rsidRPr="00714A34">
              <w:rPr>
                <w:rFonts w:eastAsiaTheme="minorEastAsia"/>
                <w:sz w:val="22"/>
                <w:szCs w:val="22"/>
              </w:rPr>
              <w:t>чества "Капля жизни" (Москва-Ганновер, я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варь-февраль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8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3 диплома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х</w:t>
            </w:r>
            <w:r w:rsidRPr="00714A34">
              <w:rPr>
                <w:rFonts w:eastAsiaTheme="minorEastAsia"/>
                <w:sz w:val="22"/>
                <w:szCs w:val="22"/>
              </w:rPr>
              <w:t>у</w:t>
            </w:r>
            <w:r w:rsidRPr="00714A34">
              <w:rPr>
                <w:rFonts w:eastAsiaTheme="minorEastAsia"/>
                <w:sz w:val="22"/>
                <w:szCs w:val="22"/>
              </w:rPr>
              <w:t>дожественного творч</w:t>
            </w:r>
            <w:r w:rsidRPr="00714A34">
              <w:rPr>
                <w:rFonts w:eastAsiaTheme="minorEastAsia"/>
                <w:sz w:val="22"/>
                <w:szCs w:val="22"/>
              </w:rPr>
              <w:t>е</w:t>
            </w:r>
            <w:r w:rsidRPr="00714A34">
              <w:rPr>
                <w:rFonts w:eastAsiaTheme="minorEastAsia"/>
                <w:sz w:val="22"/>
                <w:szCs w:val="22"/>
              </w:rPr>
              <w:t>ства "Читая Пушкина" (Москва, февраль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12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 xml:space="preserve">7 дипломов </w:t>
            </w:r>
            <w:r w:rsidRPr="00714A34">
              <w:rPr>
                <w:rFonts w:eastAsiaTheme="minorEastAsia"/>
                <w:sz w:val="22"/>
                <w:szCs w:val="22"/>
                <w:lang w:val="en-US"/>
              </w:rPr>
              <w:t>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степени в разных номинациях</w:t>
            </w:r>
          </w:p>
        </w:tc>
      </w:tr>
      <w:tr w:rsidR="00F51500" w:rsidRPr="00714A34" w:rsidTr="00F51500">
        <w:tc>
          <w:tcPr>
            <w:tcW w:w="1668" w:type="dxa"/>
            <w:vMerge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  <w:lang w:val="en-US"/>
              </w:rPr>
              <w:t>XII</w:t>
            </w:r>
            <w:r w:rsidRPr="00714A34">
              <w:rPr>
                <w:rFonts w:eastAsiaTheme="minorEastAsia"/>
                <w:sz w:val="22"/>
                <w:szCs w:val="22"/>
              </w:rPr>
              <w:t xml:space="preserve"> Международный ко</w:t>
            </w:r>
            <w:r w:rsidRPr="00714A34">
              <w:rPr>
                <w:rFonts w:eastAsiaTheme="minorEastAsia"/>
                <w:sz w:val="22"/>
                <w:szCs w:val="22"/>
              </w:rPr>
              <w:t>н</w:t>
            </w:r>
            <w:r w:rsidRPr="00714A34">
              <w:rPr>
                <w:rFonts w:eastAsiaTheme="minorEastAsia"/>
                <w:sz w:val="22"/>
                <w:szCs w:val="22"/>
              </w:rPr>
              <w:t>курс живописи и графики "На св</w:t>
            </w:r>
            <w:r w:rsidRPr="00714A34">
              <w:rPr>
                <w:rFonts w:eastAsiaTheme="minorEastAsia"/>
                <w:sz w:val="22"/>
                <w:szCs w:val="22"/>
              </w:rPr>
              <w:t>о</w:t>
            </w:r>
            <w:r w:rsidRPr="00714A34">
              <w:rPr>
                <w:rFonts w:eastAsiaTheme="minorEastAsia"/>
                <w:sz w:val="22"/>
                <w:szCs w:val="22"/>
              </w:rPr>
              <w:t>ей зе</w:t>
            </w:r>
            <w:r w:rsidRPr="00714A34">
              <w:rPr>
                <w:rFonts w:eastAsiaTheme="minorEastAsia"/>
                <w:sz w:val="22"/>
                <w:szCs w:val="22"/>
              </w:rPr>
              <w:t>м</w:t>
            </w:r>
            <w:r w:rsidRPr="00714A34">
              <w:rPr>
                <w:rFonts w:eastAsiaTheme="minorEastAsia"/>
                <w:sz w:val="22"/>
                <w:szCs w:val="22"/>
              </w:rPr>
              <w:t>ле" (Минск,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28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8 дипломов</w:t>
            </w:r>
          </w:p>
        </w:tc>
      </w:tr>
      <w:tr w:rsidR="00F51500" w:rsidRPr="00714A34" w:rsidTr="00F51500">
        <w:tc>
          <w:tcPr>
            <w:tcW w:w="1668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7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Международный конкурс де</w:t>
            </w:r>
            <w:r w:rsidRPr="00714A34">
              <w:rPr>
                <w:rFonts w:eastAsiaTheme="minorEastAsia"/>
                <w:sz w:val="22"/>
                <w:szCs w:val="22"/>
              </w:rPr>
              <w:t>т</w:t>
            </w:r>
            <w:r w:rsidRPr="00714A34">
              <w:rPr>
                <w:rFonts w:eastAsiaTheme="minorEastAsia"/>
                <w:sz w:val="22"/>
                <w:szCs w:val="22"/>
              </w:rPr>
              <w:t>ского рисунка "В её гл</w:t>
            </w:r>
            <w:r w:rsidRPr="00714A34">
              <w:rPr>
                <w:rFonts w:eastAsiaTheme="minorEastAsia"/>
                <w:sz w:val="22"/>
                <w:szCs w:val="22"/>
              </w:rPr>
              <w:t>а</w:t>
            </w:r>
            <w:r w:rsidRPr="00714A34">
              <w:rPr>
                <w:rFonts w:eastAsiaTheme="minorEastAsia"/>
                <w:sz w:val="22"/>
                <w:szCs w:val="22"/>
              </w:rPr>
              <w:t>зах миры отражены - 2017" (Москва, март  2017 г.)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13 участников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5 дипломов</w:t>
            </w:r>
          </w:p>
        </w:tc>
      </w:tr>
      <w:tr w:rsidR="00F51500" w:rsidRPr="00714A34" w:rsidTr="00F51500">
        <w:tc>
          <w:tcPr>
            <w:tcW w:w="1668" w:type="dxa"/>
          </w:tcPr>
          <w:p w:rsidR="00F51500" w:rsidRPr="00714A34" w:rsidRDefault="00F51500" w:rsidP="00F51500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Всего:</w:t>
            </w:r>
          </w:p>
        </w:tc>
        <w:tc>
          <w:tcPr>
            <w:tcW w:w="3117" w:type="dxa"/>
          </w:tcPr>
          <w:p w:rsidR="00F51500" w:rsidRPr="00714A34" w:rsidRDefault="00F51500" w:rsidP="00F515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340</w:t>
            </w:r>
          </w:p>
        </w:tc>
        <w:tc>
          <w:tcPr>
            <w:tcW w:w="2393" w:type="dxa"/>
          </w:tcPr>
          <w:p w:rsidR="00F51500" w:rsidRPr="00714A34" w:rsidRDefault="00F51500" w:rsidP="00F5150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14A34">
              <w:rPr>
                <w:rFonts w:eastAsiaTheme="minorEastAsia"/>
                <w:sz w:val="22"/>
                <w:szCs w:val="22"/>
              </w:rPr>
              <w:t>118</w:t>
            </w:r>
          </w:p>
        </w:tc>
      </w:tr>
    </w:tbl>
    <w:p w:rsidR="00F51500" w:rsidRDefault="00F51500" w:rsidP="00F51500"/>
    <w:p w:rsidR="00F51500" w:rsidRDefault="00F51500" w:rsidP="00403C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Общее количество победителей и призеров 118,  34% от общего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учащихся, участвующих в творческих мероприятиях.</w:t>
      </w:r>
    </w:p>
    <w:p w:rsidR="00F51500" w:rsidRPr="00403CFA" w:rsidRDefault="00403CFA" w:rsidP="00403CFA">
      <w:pPr>
        <w:ind w:firstLine="720"/>
        <w:rPr>
          <w:sz w:val="28"/>
          <w:szCs w:val="28"/>
        </w:rPr>
      </w:pPr>
      <w:r w:rsidRPr="00403CFA">
        <w:rPr>
          <w:sz w:val="28"/>
          <w:szCs w:val="28"/>
        </w:rPr>
        <w:t xml:space="preserve">Охват контингента учащихся </w:t>
      </w:r>
      <w:r>
        <w:rPr>
          <w:sz w:val="28"/>
          <w:szCs w:val="28"/>
        </w:rPr>
        <w:t xml:space="preserve">ДХШ выставочной и </w:t>
      </w:r>
      <w:r w:rsidRPr="00403CFA">
        <w:rPr>
          <w:sz w:val="28"/>
          <w:szCs w:val="28"/>
        </w:rPr>
        <w:t>конкурсной деятел</w:t>
      </w:r>
      <w:r w:rsidRPr="00403CFA">
        <w:rPr>
          <w:sz w:val="28"/>
          <w:szCs w:val="28"/>
        </w:rPr>
        <w:t>ь</w:t>
      </w:r>
      <w:r w:rsidRPr="00403CFA">
        <w:rPr>
          <w:sz w:val="28"/>
          <w:szCs w:val="28"/>
        </w:rPr>
        <w:t xml:space="preserve">ностью в 2016-2017 учебном году 544 чел., что составляет 80% </w:t>
      </w:r>
      <w:r>
        <w:rPr>
          <w:sz w:val="28"/>
          <w:szCs w:val="28"/>
        </w:rPr>
        <w:t xml:space="preserve"> от общего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личества обучающихся</w:t>
      </w:r>
      <w:r w:rsidRPr="00403CFA">
        <w:rPr>
          <w:sz w:val="28"/>
          <w:szCs w:val="28"/>
        </w:rPr>
        <w:t>.</w:t>
      </w:r>
    </w:p>
    <w:p w:rsidR="00F51500" w:rsidRPr="00CC6D0A" w:rsidRDefault="00F51500" w:rsidP="00F51500">
      <w:pPr>
        <w:jc w:val="both"/>
        <w:rPr>
          <w:bCs/>
          <w:sz w:val="28"/>
          <w:szCs w:val="28"/>
        </w:rPr>
      </w:pPr>
    </w:p>
    <w:p w:rsidR="00B1305E" w:rsidRDefault="00B1305E" w:rsidP="00BB6447">
      <w:pPr>
        <w:pStyle w:val="Style12"/>
        <w:widowControl/>
        <w:ind w:firstLine="720"/>
        <w:jc w:val="left"/>
        <w:rPr>
          <w:rStyle w:val="FontStyle34"/>
        </w:rPr>
      </w:pPr>
    </w:p>
    <w:p w:rsidR="00C966AE" w:rsidRPr="005B60B7" w:rsidRDefault="00C966AE" w:rsidP="00BB6447">
      <w:pPr>
        <w:pStyle w:val="Style12"/>
        <w:widowControl/>
        <w:ind w:firstLine="720"/>
        <w:jc w:val="left"/>
        <w:rPr>
          <w:rStyle w:val="FontStyle34"/>
        </w:rPr>
      </w:pPr>
      <w:r w:rsidRPr="005B60B7">
        <w:rPr>
          <w:rStyle w:val="FontStyle34"/>
        </w:rPr>
        <w:t>V</w:t>
      </w:r>
      <w:r w:rsidR="00CC6D0A">
        <w:rPr>
          <w:rStyle w:val="FontStyle34"/>
          <w:lang w:val="en-US"/>
        </w:rPr>
        <w:t>I</w:t>
      </w:r>
      <w:r w:rsidRPr="005B60B7">
        <w:rPr>
          <w:rStyle w:val="FontStyle34"/>
        </w:rPr>
        <w:t>. Анализ методической работы.</w:t>
      </w:r>
    </w:p>
    <w:p w:rsidR="00C966AE" w:rsidRPr="005B60B7" w:rsidRDefault="00C966AE" w:rsidP="00BB6447">
      <w:pPr>
        <w:pStyle w:val="Style8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Важнейшим средством повышения педагогического мастерства учителей, связующей в единое целое всю систему работы школы, является методическая работа. Роль методической работы школы значительно возрастает в совреме</w:t>
      </w:r>
      <w:r w:rsidRPr="005B60B7">
        <w:rPr>
          <w:rStyle w:val="FontStyle35"/>
        </w:rPr>
        <w:t>н</w:t>
      </w:r>
      <w:r w:rsidRPr="005B60B7">
        <w:rPr>
          <w:rStyle w:val="FontStyle35"/>
        </w:rPr>
        <w:t>ных условиях в связи с необходимостью рационально и оперативно использ</w:t>
      </w:r>
      <w:r w:rsidRPr="005B60B7">
        <w:rPr>
          <w:rStyle w:val="FontStyle35"/>
        </w:rPr>
        <w:t>о</w:t>
      </w:r>
      <w:r w:rsidRPr="005B60B7">
        <w:rPr>
          <w:rStyle w:val="FontStyle35"/>
        </w:rPr>
        <w:t>вать новые методики, приемы и формы обучения и воспитания. В 201</w:t>
      </w:r>
      <w:r w:rsidR="00FF3E43">
        <w:rPr>
          <w:rStyle w:val="FontStyle35"/>
        </w:rPr>
        <w:t>6</w:t>
      </w:r>
      <w:r w:rsidRPr="005B60B7">
        <w:rPr>
          <w:rStyle w:val="FontStyle35"/>
        </w:rPr>
        <w:t>-201</w:t>
      </w:r>
      <w:r w:rsidR="00FF3E43">
        <w:rPr>
          <w:rStyle w:val="FontStyle35"/>
        </w:rPr>
        <w:t>7</w:t>
      </w:r>
      <w:r w:rsidRPr="005B60B7">
        <w:rPr>
          <w:rStyle w:val="FontStyle35"/>
        </w:rPr>
        <w:t xml:space="preserve"> учебном </w:t>
      </w:r>
      <w:r w:rsidR="00FF3E43">
        <w:rPr>
          <w:rStyle w:val="FontStyle35"/>
        </w:rPr>
        <w:t>году методическая тема школы: «</w:t>
      </w:r>
      <w:r w:rsidRPr="005B60B7">
        <w:rPr>
          <w:rStyle w:val="FontStyle35"/>
        </w:rPr>
        <w:t>Повышение профессиональной ко</w:t>
      </w:r>
      <w:r w:rsidRPr="005B60B7">
        <w:rPr>
          <w:rStyle w:val="FontStyle35"/>
        </w:rPr>
        <w:t>м</w:t>
      </w:r>
      <w:r w:rsidRPr="005B60B7">
        <w:rPr>
          <w:rStyle w:val="FontStyle35"/>
        </w:rPr>
        <w:t>петентности и педагогического мастерства в условиях обновления соде</w:t>
      </w:r>
      <w:r w:rsidRPr="005B60B7">
        <w:rPr>
          <w:rStyle w:val="FontStyle35"/>
        </w:rPr>
        <w:t>р</w:t>
      </w:r>
      <w:r w:rsidRPr="005B60B7">
        <w:rPr>
          <w:rStyle w:val="FontStyle35"/>
        </w:rPr>
        <w:t>жания образования в рамках перехода на предпрофессионал</w:t>
      </w:r>
      <w:r w:rsidR="00FF3E43">
        <w:rPr>
          <w:rStyle w:val="FontStyle35"/>
        </w:rPr>
        <w:t>ьную программу</w:t>
      </w:r>
      <w:r w:rsidRPr="005B60B7">
        <w:rPr>
          <w:rStyle w:val="FontStyle35"/>
        </w:rPr>
        <w:t>».</w:t>
      </w:r>
    </w:p>
    <w:p w:rsidR="00C966AE" w:rsidRPr="005B60B7" w:rsidRDefault="00C966AE" w:rsidP="00FF3E43">
      <w:pPr>
        <w:pStyle w:val="Style8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Целью методической работы школы является непрерывное соверше</w:t>
      </w:r>
      <w:r w:rsidRPr="005B60B7">
        <w:rPr>
          <w:rStyle w:val="FontStyle35"/>
        </w:rPr>
        <w:t>н</w:t>
      </w:r>
      <w:r w:rsidRPr="005B60B7">
        <w:rPr>
          <w:rStyle w:val="FontStyle35"/>
        </w:rPr>
        <w:t>ствование уровня педагогического мастерства учителей, их эрудиции и комп</w:t>
      </w:r>
      <w:r w:rsidRPr="005B60B7">
        <w:rPr>
          <w:rStyle w:val="FontStyle35"/>
        </w:rPr>
        <w:t>е</w:t>
      </w:r>
      <w:r w:rsidRPr="005B60B7">
        <w:rPr>
          <w:rStyle w:val="FontStyle35"/>
        </w:rPr>
        <w:t>тентности, сов</w:t>
      </w:r>
      <w:r w:rsidR="00FF3E43">
        <w:rPr>
          <w:rStyle w:val="FontStyle35"/>
        </w:rPr>
        <w:t>ершенствование учебных программ</w:t>
      </w:r>
      <w:r w:rsidRPr="005B60B7">
        <w:rPr>
          <w:rStyle w:val="FontStyle35"/>
        </w:rPr>
        <w:t xml:space="preserve"> и методики преподавания. </w:t>
      </w:r>
    </w:p>
    <w:p w:rsidR="00C966AE" w:rsidRPr="005B60B7" w:rsidRDefault="00C966AE" w:rsidP="00BB6447">
      <w:pPr>
        <w:pStyle w:val="Style19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В 201</w:t>
      </w:r>
      <w:r w:rsidR="00FF3E43">
        <w:rPr>
          <w:rStyle w:val="FontStyle35"/>
        </w:rPr>
        <w:t>6</w:t>
      </w:r>
      <w:r w:rsidRPr="005B60B7">
        <w:rPr>
          <w:rStyle w:val="FontStyle35"/>
        </w:rPr>
        <w:t>-201</w:t>
      </w:r>
      <w:r w:rsidR="00FF3E43">
        <w:rPr>
          <w:rStyle w:val="FontStyle35"/>
        </w:rPr>
        <w:t>7</w:t>
      </w:r>
      <w:r w:rsidRPr="005B60B7">
        <w:rPr>
          <w:rStyle w:val="FontStyle35"/>
        </w:rPr>
        <w:t xml:space="preserve"> учебном году использ</w:t>
      </w:r>
      <w:r w:rsidR="00FF3E43">
        <w:rPr>
          <w:rStyle w:val="FontStyle35"/>
        </w:rPr>
        <w:t>овались</w:t>
      </w:r>
      <w:r w:rsidRPr="005B60B7">
        <w:rPr>
          <w:rStyle w:val="FontStyle35"/>
        </w:rPr>
        <w:t xml:space="preserve"> следующие формы методич</w:t>
      </w:r>
      <w:r w:rsidRPr="005B60B7">
        <w:rPr>
          <w:rStyle w:val="FontStyle35"/>
        </w:rPr>
        <w:t>е</w:t>
      </w:r>
      <w:r w:rsidRPr="005B60B7">
        <w:rPr>
          <w:rStyle w:val="FontStyle35"/>
        </w:rPr>
        <w:t xml:space="preserve">ской работы: мастер-классы, </w:t>
      </w:r>
      <w:r w:rsidR="00FF3E43">
        <w:rPr>
          <w:rStyle w:val="FontStyle35"/>
        </w:rPr>
        <w:t xml:space="preserve">курсы повышения квалификации, </w:t>
      </w:r>
      <w:r w:rsidRPr="005B60B7">
        <w:rPr>
          <w:rStyle w:val="FontStyle35"/>
        </w:rPr>
        <w:t xml:space="preserve">конференции, презентации, диагностирование, самостоятельная работа учителя, открытый урок, педагогический совет, </w:t>
      </w:r>
      <w:r w:rsidR="00FF3E43">
        <w:rPr>
          <w:rStyle w:val="FontStyle35"/>
        </w:rPr>
        <w:t>методические совещания</w:t>
      </w:r>
      <w:r w:rsidRPr="005B60B7">
        <w:rPr>
          <w:rStyle w:val="FontStyle35"/>
        </w:rPr>
        <w:t xml:space="preserve">, </w:t>
      </w:r>
      <w:r w:rsidR="00FF3E43">
        <w:rPr>
          <w:rStyle w:val="FontStyle35"/>
        </w:rPr>
        <w:t xml:space="preserve">обзор </w:t>
      </w:r>
      <w:r w:rsidRPr="005B60B7">
        <w:rPr>
          <w:rStyle w:val="FontStyle35"/>
        </w:rPr>
        <w:t>педагогической литературы. Высшей формой коллективной методической работы школы ост</w:t>
      </w:r>
      <w:r w:rsidRPr="005B60B7">
        <w:rPr>
          <w:rStyle w:val="FontStyle35"/>
        </w:rPr>
        <w:t>а</w:t>
      </w:r>
      <w:r w:rsidRPr="005B60B7">
        <w:rPr>
          <w:rStyle w:val="FontStyle35"/>
        </w:rPr>
        <w:t>ется педагогический совет.</w:t>
      </w:r>
    </w:p>
    <w:p w:rsidR="00C966AE" w:rsidRPr="005B60B7" w:rsidRDefault="00C966AE" w:rsidP="00BB6447">
      <w:pPr>
        <w:pStyle w:val="Style19"/>
        <w:widowControl/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Методическая деятельность ДХШ - это целостная система мер, спосо</w:t>
      </w:r>
      <w:r w:rsidRPr="005B60B7">
        <w:rPr>
          <w:rStyle w:val="FontStyle35"/>
        </w:rPr>
        <w:t>б</w:t>
      </w:r>
      <w:r w:rsidRPr="005B60B7">
        <w:rPr>
          <w:rStyle w:val="FontStyle35"/>
        </w:rPr>
        <w:t>ствующая повышению качества и результативности образовательного процесса, обеспечению роста методической культуры, творческого потенциала и профе</w:t>
      </w:r>
      <w:r w:rsidRPr="005B60B7">
        <w:rPr>
          <w:rStyle w:val="FontStyle35"/>
        </w:rPr>
        <w:t>с</w:t>
      </w:r>
      <w:r w:rsidRPr="005B60B7">
        <w:rPr>
          <w:rStyle w:val="FontStyle35"/>
        </w:rPr>
        <w:t xml:space="preserve">сионального мастерства </w:t>
      </w:r>
      <w:r w:rsidR="00FF3E43">
        <w:rPr>
          <w:rStyle w:val="FontStyle35"/>
        </w:rPr>
        <w:t>преподавателей</w:t>
      </w:r>
      <w:r w:rsidRPr="005B60B7">
        <w:rPr>
          <w:rStyle w:val="FontStyle35"/>
        </w:rPr>
        <w:t>. Основной целью методической раб</w:t>
      </w:r>
      <w:r w:rsidRPr="005B60B7">
        <w:rPr>
          <w:rStyle w:val="FontStyle35"/>
        </w:rPr>
        <w:t>о</w:t>
      </w:r>
      <w:r w:rsidRPr="005B60B7">
        <w:rPr>
          <w:rStyle w:val="FontStyle35"/>
        </w:rPr>
        <w:t>ты в 201</w:t>
      </w:r>
      <w:r w:rsidR="00FF3E43">
        <w:rPr>
          <w:rStyle w:val="FontStyle35"/>
        </w:rPr>
        <w:t>6</w:t>
      </w:r>
      <w:r w:rsidRPr="005B60B7">
        <w:rPr>
          <w:rStyle w:val="FontStyle35"/>
        </w:rPr>
        <w:t>-201</w:t>
      </w:r>
      <w:r w:rsidR="00FF3E43">
        <w:rPr>
          <w:rStyle w:val="FontStyle35"/>
        </w:rPr>
        <w:t>7</w:t>
      </w:r>
      <w:r w:rsidRPr="005B60B7">
        <w:rPr>
          <w:rStyle w:val="FontStyle35"/>
        </w:rPr>
        <w:t xml:space="preserve"> учебном году является создание условий для пов</w:t>
      </w:r>
      <w:r w:rsidRPr="005B60B7">
        <w:rPr>
          <w:rStyle w:val="FontStyle35"/>
        </w:rPr>
        <w:t>ы</w:t>
      </w:r>
      <w:r w:rsidRPr="005B60B7">
        <w:rPr>
          <w:rStyle w:val="FontStyle35"/>
        </w:rPr>
        <w:t xml:space="preserve">шения уровня профессионального мастерства </w:t>
      </w:r>
      <w:r w:rsidR="00FF3E43">
        <w:rPr>
          <w:rStyle w:val="FontStyle35"/>
        </w:rPr>
        <w:t>преподавателей</w:t>
      </w:r>
      <w:r w:rsidRPr="005B60B7">
        <w:rPr>
          <w:rStyle w:val="FontStyle35"/>
        </w:rPr>
        <w:t>.</w:t>
      </w:r>
    </w:p>
    <w:p w:rsidR="00C966AE" w:rsidRPr="005B60B7" w:rsidRDefault="00C966AE" w:rsidP="00BB6447">
      <w:pPr>
        <w:pStyle w:val="Style8"/>
        <w:widowControl/>
        <w:spacing w:line="240" w:lineRule="auto"/>
        <w:ind w:firstLine="720"/>
        <w:jc w:val="left"/>
        <w:rPr>
          <w:rStyle w:val="FontStyle35"/>
        </w:rPr>
      </w:pPr>
      <w:r w:rsidRPr="005B60B7">
        <w:rPr>
          <w:rStyle w:val="FontStyle35"/>
        </w:rPr>
        <w:t>Для достижения данной цели были решены следующие задачи:</w:t>
      </w:r>
    </w:p>
    <w:p w:rsidR="00C966AE" w:rsidRPr="005B60B7" w:rsidRDefault="00C966AE" w:rsidP="00BB6447">
      <w:pPr>
        <w:pStyle w:val="Style17"/>
        <w:widowControl/>
        <w:tabs>
          <w:tab w:val="left" w:pos="350"/>
        </w:tabs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-</w:t>
      </w:r>
      <w:r w:rsidR="000E6464" w:rsidRPr="005B60B7">
        <w:rPr>
          <w:rStyle w:val="FontStyle35"/>
        </w:rPr>
        <w:t xml:space="preserve"> </w:t>
      </w:r>
      <w:r w:rsidRPr="005B60B7">
        <w:rPr>
          <w:rStyle w:val="FontStyle35"/>
        </w:rPr>
        <w:t xml:space="preserve">педагоги обеспечиваются необходимой информацией по основным направлениям развития </w:t>
      </w:r>
      <w:r w:rsidR="00FF3E43">
        <w:rPr>
          <w:rStyle w:val="FontStyle35"/>
        </w:rPr>
        <w:t>художественного</w:t>
      </w:r>
      <w:r w:rsidRPr="005B60B7">
        <w:rPr>
          <w:rStyle w:val="FontStyle35"/>
        </w:rPr>
        <w:t xml:space="preserve"> образования;</w:t>
      </w:r>
    </w:p>
    <w:p w:rsidR="00C966AE" w:rsidRPr="005B60B7" w:rsidRDefault="00C966AE" w:rsidP="00BB6447">
      <w:pPr>
        <w:pStyle w:val="Style17"/>
        <w:widowControl/>
        <w:numPr>
          <w:ilvl w:val="0"/>
          <w:numId w:val="9"/>
        </w:numPr>
        <w:tabs>
          <w:tab w:val="left" w:pos="168"/>
        </w:tabs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созданы условия для непрерывного роста профессионального масте</w:t>
      </w:r>
      <w:r w:rsidRPr="005B60B7">
        <w:rPr>
          <w:rStyle w:val="FontStyle35"/>
        </w:rPr>
        <w:t>р</w:t>
      </w:r>
      <w:r w:rsidRPr="005B60B7">
        <w:rPr>
          <w:rStyle w:val="FontStyle35"/>
        </w:rPr>
        <w:t>ства педагогов;</w:t>
      </w:r>
    </w:p>
    <w:p w:rsidR="00C966AE" w:rsidRPr="005B60B7" w:rsidRDefault="00C966AE" w:rsidP="00BB6447">
      <w:pPr>
        <w:pStyle w:val="Style17"/>
        <w:widowControl/>
        <w:numPr>
          <w:ilvl w:val="0"/>
          <w:numId w:val="9"/>
        </w:numPr>
        <w:tabs>
          <w:tab w:val="left" w:pos="168"/>
        </w:tabs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оказывается методическая помощь педагогам в разработке, апробации и реализации образовательных программ, способствующих повышению качества учебно-воспитательного процесса;</w:t>
      </w:r>
    </w:p>
    <w:p w:rsidR="00C966AE" w:rsidRPr="005B60B7" w:rsidRDefault="00C966AE" w:rsidP="00BB6447">
      <w:pPr>
        <w:pStyle w:val="Style17"/>
        <w:widowControl/>
        <w:numPr>
          <w:ilvl w:val="0"/>
          <w:numId w:val="6"/>
        </w:numPr>
        <w:tabs>
          <w:tab w:val="left" w:pos="173"/>
        </w:tabs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формируется теоретическая и практическая готовность педагогов к и</w:t>
      </w:r>
      <w:r w:rsidRPr="005B60B7">
        <w:rPr>
          <w:rStyle w:val="FontStyle35"/>
        </w:rPr>
        <w:t>н</w:t>
      </w:r>
      <w:r w:rsidRPr="005B60B7">
        <w:rPr>
          <w:rStyle w:val="FontStyle35"/>
        </w:rPr>
        <w:t>новационной деятельности, через внедрение в образовательный процесс новых педагогических технологий (проектной, исследовательской, технологии инте</w:t>
      </w:r>
      <w:r w:rsidRPr="005B60B7">
        <w:rPr>
          <w:rStyle w:val="FontStyle35"/>
        </w:rPr>
        <w:t>р</w:t>
      </w:r>
      <w:r w:rsidRPr="005B60B7">
        <w:rPr>
          <w:rStyle w:val="FontStyle35"/>
        </w:rPr>
        <w:t>активного обучения);</w:t>
      </w:r>
    </w:p>
    <w:p w:rsidR="00C966AE" w:rsidRPr="005B60B7" w:rsidRDefault="00C966AE" w:rsidP="00BB6447">
      <w:pPr>
        <w:pStyle w:val="Style17"/>
        <w:widowControl/>
        <w:numPr>
          <w:ilvl w:val="0"/>
          <w:numId w:val="6"/>
        </w:numPr>
        <w:tabs>
          <w:tab w:val="left" w:pos="173"/>
        </w:tabs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lastRenderedPageBreak/>
        <w:t xml:space="preserve">осуществляется методическая и консультативная поддержка </w:t>
      </w:r>
      <w:r w:rsidR="00FF3E43">
        <w:rPr>
          <w:rStyle w:val="FontStyle35"/>
        </w:rPr>
        <w:t>преподав</w:t>
      </w:r>
      <w:r w:rsidR="00FF3E43">
        <w:rPr>
          <w:rStyle w:val="FontStyle35"/>
        </w:rPr>
        <w:t>а</w:t>
      </w:r>
      <w:r w:rsidR="00FF3E43">
        <w:rPr>
          <w:rStyle w:val="FontStyle35"/>
        </w:rPr>
        <w:t>телей</w:t>
      </w:r>
      <w:r w:rsidRPr="005B60B7">
        <w:rPr>
          <w:rStyle w:val="FontStyle35"/>
        </w:rPr>
        <w:t>, заинтересованных в освоении и внедрении проектной, исследовател</w:t>
      </w:r>
      <w:r w:rsidRPr="005B60B7">
        <w:rPr>
          <w:rStyle w:val="FontStyle35"/>
        </w:rPr>
        <w:t>ь</w:t>
      </w:r>
      <w:r w:rsidRPr="005B60B7">
        <w:rPr>
          <w:rStyle w:val="FontStyle35"/>
        </w:rPr>
        <w:t>ской деятельности и технологий интерактивного обучения;</w:t>
      </w:r>
    </w:p>
    <w:p w:rsidR="00C966AE" w:rsidRPr="005B60B7" w:rsidRDefault="00C966AE" w:rsidP="00BB6447">
      <w:pPr>
        <w:pStyle w:val="Style17"/>
        <w:widowControl/>
        <w:numPr>
          <w:ilvl w:val="0"/>
          <w:numId w:val="6"/>
        </w:numPr>
        <w:tabs>
          <w:tab w:val="left" w:pos="173"/>
        </w:tabs>
        <w:spacing w:line="240" w:lineRule="auto"/>
        <w:ind w:firstLine="720"/>
        <w:jc w:val="left"/>
        <w:rPr>
          <w:rStyle w:val="FontStyle35"/>
        </w:rPr>
      </w:pPr>
      <w:r w:rsidRPr="005B60B7">
        <w:rPr>
          <w:rStyle w:val="FontStyle35"/>
        </w:rPr>
        <w:t xml:space="preserve">оказывается помощь </w:t>
      </w:r>
      <w:r w:rsidR="00FF3E43">
        <w:rPr>
          <w:rStyle w:val="FontStyle35"/>
        </w:rPr>
        <w:t>преподавателям</w:t>
      </w:r>
      <w:r w:rsidRPr="005B60B7">
        <w:rPr>
          <w:rStyle w:val="FontStyle35"/>
        </w:rPr>
        <w:t xml:space="preserve"> в подготовке к аттестации;</w:t>
      </w:r>
    </w:p>
    <w:p w:rsidR="00FF3E43" w:rsidRDefault="00C966AE" w:rsidP="00FF3E43">
      <w:pPr>
        <w:pStyle w:val="Style17"/>
        <w:widowControl/>
        <w:numPr>
          <w:ilvl w:val="0"/>
          <w:numId w:val="6"/>
        </w:numPr>
        <w:tabs>
          <w:tab w:val="left" w:pos="173"/>
        </w:tabs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проводится работа по выявлению, обобщению и распространению оп</w:t>
      </w:r>
      <w:r w:rsidRPr="005B60B7">
        <w:rPr>
          <w:rStyle w:val="FontStyle35"/>
        </w:rPr>
        <w:t>ы</w:t>
      </w:r>
      <w:r w:rsidRPr="005B60B7">
        <w:rPr>
          <w:rStyle w:val="FontStyle35"/>
        </w:rPr>
        <w:t>та педагогической деятельности.</w:t>
      </w:r>
    </w:p>
    <w:p w:rsidR="00FF3E43" w:rsidRDefault="00C966AE" w:rsidP="00FF3E43">
      <w:pPr>
        <w:pStyle w:val="Style17"/>
        <w:widowControl/>
        <w:numPr>
          <w:ilvl w:val="0"/>
          <w:numId w:val="6"/>
        </w:numPr>
        <w:tabs>
          <w:tab w:val="left" w:pos="173"/>
        </w:tabs>
        <w:spacing w:line="240" w:lineRule="auto"/>
        <w:ind w:firstLine="720"/>
        <w:rPr>
          <w:rStyle w:val="FontStyle35"/>
        </w:rPr>
      </w:pPr>
      <w:r w:rsidRPr="005B60B7">
        <w:rPr>
          <w:rStyle w:val="FontStyle35"/>
        </w:rPr>
        <w:t>В 201</w:t>
      </w:r>
      <w:r w:rsidR="00FF3E43">
        <w:rPr>
          <w:rStyle w:val="FontStyle35"/>
        </w:rPr>
        <w:t>6</w:t>
      </w:r>
      <w:r w:rsidRPr="005B60B7">
        <w:rPr>
          <w:rStyle w:val="FontStyle35"/>
        </w:rPr>
        <w:t>-201</w:t>
      </w:r>
      <w:r w:rsidR="00FF3E43">
        <w:rPr>
          <w:rStyle w:val="FontStyle35"/>
        </w:rPr>
        <w:t>7</w:t>
      </w:r>
      <w:r w:rsidRPr="005B60B7">
        <w:rPr>
          <w:rStyle w:val="FontStyle35"/>
        </w:rPr>
        <w:t xml:space="preserve"> учебном году большое внимание </w:t>
      </w:r>
      <w:r w:rsidR="00FF3E43">
        <w:rPr>
          <w:rStyle w:val="FontStyle35"/>
        </w:rPr>
        <w:t xml:space="preserve">было </w:t>
      </w:r>
      <w:r w:rsidRPr="005B60B7">
        <w:rPr>
          <w:rStyle w:val="FontStyle35"/>
        </w:rPr>
        <w:t>уделе</w:t>
      </w:r>
      <w:r w:rsidR="00FF3E43">
        <w:rPr>
          <w:rStyle w:val="FontStyle35"/>
        </w:rPr>
        <w:t>но соверше</w:t>
      </w:r>
      <w:r w:rsidR="00FF3E43">
        <w:rPr>
          <w:rStyle w:val="FontStyle35"/>
        </w:rPr>
        <w:t>н</w:t>
      </w:r>
      <w:r w:rsidR="00FF3E43">
        <w:rPr>
          <w:rStyle w:val="FontStyle35"/>
        </w:rPr>
        <w:t>ствованию учебных программ, разработанных преподавателями школы в 2015-2016 годах, в соответствии с требованиями общеобразовательной предпрофе</w:t>
      </w:r>
      <w:r w:rsidR="00FF3E43">
        <w:rPr>
          <w:rStyle w:val="FontStyle35"/>
        </w:rPr>
        <w:t>с</w:t>
      </w:r>
      <w:r w:rsidR="00FF3E43">
        <w:rPr>
          <w:rStyle w:val="FontStyle35"/>
        </w:rPr>
        <w:t xml:space="preserve">сиональной программы "Живопись", а также </w:t>
      </w:r>
      <w:r w:rsidRPr="005B60B7">
        <w:rPr>
          <w:rStyle w:val="FontStyle35"/>
        </w:rPr>
        <w:t>программно</w:t>
      </w:r>
      <w:r w:rsidR="00FF3E43">
        <w:rPr>
          <w:rStyle w:val="FontStyle35"/>
        </w:rPr>
        <w:t xml:space="preserve"> </w:t>
      </w:r>
      <w:r w:rsidRPr="005B60B7">
        <w:rPr>
          <w:rStyle w:val="FontStyle35"/>
        </w:rPr>
        <w:t>-методическому обеспечению</w:t>
      </w:r>
      <w:r w:rsidR="00FF3E43">
        <w:rPr>
          <w:rStyle w:val="FontStyle35"/>
        </w:rPr>
        <w:t xml:space="preserve"> </w:t>
      </w:r>
      <w:r w:rsidRPr="005B60B7">
        <w:rPr>
          <w:rStyle w:val="FontStyle35"/>
        </w:rPr>
        <w:t>учебно-воспитательного</w:t>
      </w:r>
      <w:r w:rsidR="000E6464" w:rsidRPr="005B60B7">
        <w:rPr>
          <w:rStyle w:val="FontStyle35"/>
        </w:rPr>
        <w:t xml:space="preserve"> </w:t>
      </w:r>
      <w:r w:rsidRPr="005B60B7">
        <w:rPr>
          <w:rStyle w:val="FontStyle35"/>
        </w:rPr>
        <w:t>процесса, мониторингу качества и</w:t>
      </w:r>
      <w:r w:rsidR="00FF3E43">
        <w:rPr>
          <w:rStyle w:val="FontStyle35"/>
        </w:rPr>
        <w:t xml:space="preserve"> </w:t>
      </w:r>
      <w:r w:rsidRPr="005B60B7">
        <w:rPr>
          <w:rStyle w:val="FontStyle35"/>
        </w:rPr>
        <w:t>р</w:t>
      </w:r>
      <w:r w:rsidRPr="005B60B7">
        <w:rPr>
          <w:rStyle w:val="FontStyle35"/>
        </w:rPr>
        <w:t>е</w:t>
      </w:r>
      <w:r w:rsidRPr="005B60B7">
        <w:rPr>
          <w:rStyle w:val="FontStyle35"/>
        </w:rPr>
        <w:t xml:space="preserve">зультативности </w:t>
      </w:r>
      <w:r w:rsidR="00FF3E43">
        <w:rPr>
          <w:rStyle w:val="FontStyle35"/>
        </w:rPr>
        <w:t>художественного образования</w:t>
      </w:r>
      <w:r w:rsidRPr="005B60B7">
        <w:rPr>
          <w:rStyle w:val="FontStyle35"/>
        </w:rPr>
        <w:t xml:space="preserve">. </w:t>
      </w:r>
    </w:p>
    <w:p w:rsidR="004A63F0" w:rsidRDefault="004A63F0" w:rsidP="004A63F0">
      <w:pPr>
        <w:pStyle w:val="Style17"/>
        <w:widowControl/>
        <w:tabs>
          <w:tab w:val="left" w:pos="173"/>
        </w:tabs>
        <w:spacing w:line="240" w:lineRule="auto"/>
        <w:ind w:left="720"/>
        <w:rPr>
          <w:rStyle w:val="FontStyle35"/>
        </w:rPr>
      </w:pPr>
    </w:p>
    <w:p w:rsidR="00C966AE" w:rsidRPr="005B60B7" w:rsidRDefault="00C966AE" w:rsidP="00FF3E43">
      <w:pPr>
        <w:pStyle w:val="Style8"/>
        <w:widowControl/>
        <w:tabs>
          <w:tab w:val="left" w:pos="3946"/>
        </w:tabs>
        <w:spacing w:line="240" w:lineRule="auto"/>
        <w:ind w:firstLine="720"/>
        <w:rPr>
          <w:rStyle w:val="FontStyle34"/>
        </w:rPr>
      </w:pPr>
      <w:r w:rsidRPr="005B60B7">
        <w:rPr>
          <w:rStyle w:val="FontStyle34"/>
        </w:rPr>
        <w:t>Методические мер</w:t>
      </w:r>
      <w:r w:rsidRPr="005B60B7">
        <w:rPr>
          <w:rStyle w:val="FontStyle34"/>
        </w:rPr>
        <w:t>о</w:t>
      </w:r>
      <w:r w:rsidRPr="005B60B7">
        <w:rPr>
          <w:rStyle w:val="FontStyle34"/>
        </w:rPr>
        <w:t>приятия:</w:t>
      </w:r>
    </w:p>
    <w:p w:rsidR="00C966AE" w:rsidRPr="005B60B7" w:rsidRDefault="00C966AE" w:rsidP="00973DA4">
      <w:pPr>
        <w:pStyle w:val="Style17"/>
        <w:widowControl/>
        <w:numPr>
          <w:ilvl w:val="0"/>
          <w:numId w:val="43"/>
        </w:numPr>
        <w:tabs>
          <w:tab w:val="left" w:pos="278"/>
        </w:tabs>
        <w:spacing w:line="240" w:lineRule="auto"/>
        <w:rPr>
          <w:rStyle w:val="FontStyle35"/>
        </w:rPr>
      </w:pPr>
      <w:r w:rsidRPr="005B60B7">
        <w:rPr>
          <w:rStyle w:val="FontStyle35"/>
        </w:rPr>
        <w:t>Пополнен фонд учебно-методической литературы, аудио и видеозап</w:t>
      </w:r>
      <w:r w:rsidRPr="005B60B7">
        <w:rPr>
          <w:rStyle w:val="FontStyle35"/>
        </w:rPr>
        <w:t>и</w:t>
      </w:r>
      <w:r w:rsidRPr="005B60B7">
        <w:rPr>
          <w:rStyle w:val="FontStyle35"/>
        </w:rPr>
        <w:t>сей открытых уроков и мастер классов.</w:t>
      </w:r>
    </w:p>
    <w:p w:rsidR="00973DA4" w:rsidRDefault="00C966AE" w:rsidP="00973DA4">
      <w:pPr>
        <w:pStyle w:val="Style17"/>
        <w:widowControl/>
        <w:numPr>
          <w:ilvl w:val="0"/>
          <w:numId w:val="43"/>
        </w:numPr>
        <w:tabs>
          <w:tab w:val="left" w:pos="278"/>
        </w:tabs>
        <w:spacing w:line="240" w:lineRule="auto"/>
        <w:rPr>
          <w:rStyle w:val="FontStyle35"/>
        </w:rPr>
      </w:pPr>
      <w:r w:rsidRPr="005B60B7">
        <w:rPr>
          <w:rStyle w:val="FontStyle35"/>
        </w:rPr>
        <w:t>Продолжена работа по созданию фонда методических и дидактических разработок, методических материалов на бумажных и электронных н</w:t>
      </w:r>
      <w:r w:rsidRPr="005B60B7">
        <w:rPr>
          <w:rStyle w:val="FontStyle35"/>
        </w:rPr>
        <w:t>о</w:t>
      </w:r>
      <w:r w:rsidRPr="005B60B7">
        <w:rPr>
          <w:rStyle w:val="FontStyle35"/>
        </w:rPr>
        <w:t>сителях.</w:t>
      </w:r>
    </w:p>
    <w:p w:rsidR="00973DA4" w:rsidRDefault="00C966AE" w:rsidP="00973DA4">
      <w:pPr>
        <w:pStyle w:val="Style17"/>
        <w:widowControl/>
        <w:numPr>
          <w:ilvl w:val="0"/>
          <w:numId w:val="43"/>
        </w:numPr>
        <w:tabs>
          <w:tab w:val="left" w:pos="278"/>
        </w:tabs>
        <w:spacing w:line="240" w:lineRule="auto"/>
        <w:rPr>
          <w:rStyle w:val="FontStyle35"/>
        </w:rPr>
      </w:pPr>
      <w:r w:rsidRPr="005B60B7">
        <w:rPr>
          <w:rStyle w:val="FontStyle35"/>
        </w:rPr>
        <w:t xml:space="preserve">Обзор - презентация по новым художественным журналам </w:t>
      </w:r>
      <w:r w:rsidR="00973DA4">
        <w:rPr>
          <w:rStyle w:val="FontStyle35"/>
        </w:rPr>
        <w:t>("Русская галерея", "В</w:t>
      </w:r>
      <w:r w:rsidR="008A5CF7">
        <w:rPr>
          <w:rStyle w:val="FontStyle35"/>
        </w:rPr>
        <w:t>в</w:t>
      </w:r>
      <w:r w:rsidR="00973DA4">
        <w:rPr>
          <w:rStyle w:val="FontStyle35"/>
        </w:rPr>
        <w:t>еденская сторона", "Юный художник" и др.).</w:t>
      </w:r>
    </w:p>
    <w:p w:rsidR="00973DA4" w:rsidRDefault="00C966AE" w:rsidP="00973DA4">
      <w:pPr>
        <w:pStyle w:val="Style17"/>
        <w:widowControl/>
        <w:numPr>
          <w:ilvl w:val="0"/>
          <w:numId w:val="43"/>
        </w:numPr>
        <w:tabs>
          <w:tab w:val="left" w:pos="293"/>
        </w:tabs>
        <w:spacing w:line="240" w:lineRule="auto"/>
        <w:rPr>
          <w:rStyle w:val="FontStyle35"/>
        </w:rPr>
      </w:pPr>
      <w:r w:rsidRPr="005B60B7">
        <w:rPr>
          <w:rStyle w:val="FontStyle35"/>
        </w:rPr>
        <w:t>Формирование методических папок из работ уч-ся 1-4 классов с пр</w:t>
      </w:r>
      <w:r w:rsidRPr="005B60B7">
        <w:rPr>
          <w:rStyle w:val="FontStyle35"/>
        </w:rPr>
        <w:t>о</w:t>
      </w:r>
      <w:r w:rsidRPr="005B60B7">
        <w:rPr>
          <w:rStyle w:val="FontStyle35"/>
        </w:rPr>
        <w:t>смотр</w:t>
      </w:r>
      <w:r w:rsidR="00973DA4">
        <w:rPr>
          <w:rStyle w:val="FontStyle35"/>
        </w:rPr>
        <w:t>а за учебный год.</w:t>
      </w:r>
    </w:p>
    <w:p w:rsidR="00973DA4" w:rsidRDefault="00C966AE" w:rsidP="00973DA4">
      <w:pPr>
        <w:pStyle w:val="Style17"/>
        <w:widowControl/>
        <w:numPr>
          <w:ilvl w:val="0"/>
          <w:numId w:val="43"/>
        </w:numPr>
        <w:tabs>
          <w:tab w:val="left" w:pos="293"/>
        </w:tabs>
        <w:spacing w:line="240" w:lineRule="auto"/>
        <w:rPr>
          <w:rStyle w:val="FontStyle35"/>
        </w:rPr>
      </w:pPr>
      <w:r w:rsidRPr="005B60B7">
        <w:rPr>
          <w:rStyle w:val="FontStyle35"/>
        </w:rPr>
        <w:t>Методический анализ и оценка работы по проведению контрольного среза</w:t>
      </w:r>
      <w:r w:rsidR="00973DA4">
        <w:rPr>
          <w:rStyle w:val="FontStyle35"/>
        </w:rPr>
        <w:t xml:space="preserve"> (переводных экзаменов)</w:t>
      </w:r>
      <w:r w:rsidRPr="005B60B7">
        <w:rPr>
          <w:rStyle w:val="FontStyle35"/>
        </w:rPr>
        <w:t xml:space="preserve"> по предметам: рисунок, живопись, ста</w:t>
      </w:r>
      <w:r w:rsidRPr="005B60B7">
        <w:rPr>
          <w:rStyle w:val="FontStyle35"/>
        </w:rPr>
        <w:t>н</w:t>
      </w:r>
      <w:r w:rsidRPr="005B60B7">
        <w:rPr>
          <w:rStyle w:val="FontStyle35"/>
        </w:rPr>
        <w:t>ковая комп</w:t>
      </w:r>
      <w:r w:rsidRPr="005B60B7">
        <w:rPr>
          <w:rStyle w:val="FontStyle35"/>
        </w:rPr>
        <w:t>о</w:t>
      </w:r>
      <w:r w:rsidRPr="005B60B7">
        <w:rPr>
          <w:rStyle w:val="FontStyle35"/>
        </w:rPr>
        <w:t>зиция учащихся 1-</w:t>
      </w:r>
      <w:r w:rsidR="00973DA4">
        <w:rPr>
          <w:rStyle w:val="FontStyle35"/>
        </w:rPr>
        <w:t>4</w:t>
      </w:r>
      <w:r w:rsidRPr="005B60B7">
        <w:rPr>
          <w:rStyle w:val="FontStyle35"/>
        </w:rPr>
        <w:t xml:space="preserve"> классов ДХШ.</w:t>
      </w:r>
    </w:p>
    <w:p w:rsidR="00C966AE" w:rsidRDefault="00C966AE" w:rsidP="00973DA4">
      <w:pPr>
        <w:pStyle w:val="Style17"/>
        <w:widowControl/>
        <w:numPr>
          <w:ilvl w:val="0"/>
          <w:numId w:val="43"/>
        </w:numPr>
        <w:tabs>
          <w:tab w:val="left" w:pos="293"/>
        </w:tabs>
        <w:spacing w:line="240" w:lineRule="auto"/>
        <w:rPr>
          <w:rStyle w:val="FontStyle35"/>
        </w:rPr>
      </w:pPr>
      <w:r w:rsidRPr="005B60B7">
        <w:rPr>
          <w:rStyle w:val="FontStyle35"/>
        </w:rPr>
        <w:t>Формирование методических папок с поурочными заданиями для 1- 4 классов ДХШ по учебным программам: рисунок, живопись, станковая компо</w:t>
      </w:r>
      <w:r w:rsidR="00973DA4">
        <w:rPr>
          <w:rStyle w:val="FontStyle35"/>
        </w:rPr>
        <w:t>зиция.</w:t>
      </w:r>
    </w:p>
    <w:p w:rsidR="00973DA4" w:rsidRDefault="00AD512C" w:rsidP="00973DA4">
      <w:pPr>
        <w:pStyle w:val="Style17"/>
        <w:widowControl/>
        <w:numPr>
          <w:ilvl w:val="0"/>
          <w:numId w:val="43"/>
        </w:numPr>
        <w:tabs>
          <w:tab w:val="left" w:pos="293"/>
        </w:tabs>
        <w:spacing w:line="240" w:lineRule="auto"/>
        <w:rPr>
          <w:rStyle w:val="FontStyle35"/>
        </w:rPr>
      </w:pPr>
      <w:r>
        <w:rPr>
          <w:rStyle w:val="FontStyle35"/>
        </w:rPr>
        <w:t>Проведение Областного семинара повышения квалификации препод</w:t>
      </w:r>
      <w:r>
        <w:rPr>
          <w:rStyle w:val="FontStyle35"/>
        </w:rPr>
        <w:t>а</w:t>
      </w:r>
      <w:r>
        <w:rPr>
          <w:rStyle w:val="FontStyle35"/>
        </w:rPr>
        <w:t>вателей ДХШ</w:t>
      </w:r>
      <w:r w:rsidR="00AD1A6E">
        <w:rPr>
          <w:rStyle w:val="FontStyle35"/>
        </w:rPr>
        <w:t xml:space="preserve"> и художественных отделений ДШИ Псковской области</w:t>
      </w:r>
      <w:r>
        <w:rPr>
          <w:rStyle w:val="FontStyle35"/>
        </w:rPr>
        <w:t xml:space="preserve"> </w:t>
      </w:r>
      <w:r w:rsidR="00AD1A6E">
        <w:rPr>
          <w:rStyle w:val="FontStyle35"/>
        </w:rPr>
        <w:t>по образовательной программе дополнительного профессионального образования (курсы повышения квалификации) на базе ДХШ г. Пскова с участием преподавателей ДХШ в качестве лекторов и руководителей практических занятий.</w:t>
      </w:r>
    </w:p>
    <w:p w:rsidR="004A63F0" w:rsidRDefault="004A63F0" w:rsidP="004A63F0">
      <w:pPr>
        <w:pStyle w:val="Style8"/>
        <w:widowControl/>
        <w:spacing w:line="240" w:lineRule="auto"/>
        <w:ind w:left="998"/>
        <w:rPr>
          <w:rStyle w:val="FontStyle35"/>
        </w:rPr>
      </w:pPr>
      <w:r w:rsidRPr="005B60B7">
        <w:rPr>
          <w:rStyle w:val="FontStyle35"/>
        </w:rPr>
        <w:t xml:space="preserve">Опытом своей </w:t>
      </w:r>
      <w:r>
        <w:rPr>
          <w:rStyle w:val="FontStyle35"/>
        </w:rPr>
        <w:t>педагогической</w:t>
      </w:r>
      <w:r w:rsidRPr="005B60B7">
        <w:rPr>
          <w:rStyle w:val="FontStyle35"/>
        </w:rPr>
        <w:t xml:space="preserve"> работы с </w:t>
      </w:r>
      <w:r>
        <w:rPr>
          <w:rStyle w:val="FontStyle35"/>
        </w:rPr>
        <w:t xml:space="preserve">участниками семинара </w:t>
      </w:r>
      <w:r w:rsidRPr="005B60B7">
        <w:rPr>
          <w:rStyle w:val="FontStyle35"/>
        </w:rPr>
        <w:t>подел</w:t>
      </w:r>
      <w:r w:rsidRPr="005B60B7">
        <w:rPr>
          <w:rStyle w:val="FontStyle35"/>
        </w:rPr>
        <w:t>и</w:t>
      </w:r>
      <w:r w:rsidRPr="005B60B7">
        <w:rPr>
          <w:rStyle w:val="FontStyle35"/>
        </w:rPr>
        <w:t>лись:</w:t>
      </w:r>
    </w:p>
    <w:p w:rsidR="004A63F0" w:rsidRDefault="004A63F0" w:rsidP="004A63F0">
      <w:pPr>
        <w:pStyle w:val="Style8"/>
        <w:widowControl/>
        <w:spacing w:line="240" w:lineRule="auto"/>
        <w:ind w:left="998"/>
        <w:rPr>
          <w:rStyle w:val="FontStyle35"/>
        </w:rPr>
      </w:pPr>
      <w:r>
        <w:rPr>
          <w:rStyle w:val="FontStyle35"/>
        </w:rPr>
        <w:t xml:space="preserve">- Цветков Олег Николаевич, Заслуженный художник России, директор ДХШ г. Пскова,: </w:t>
      </w:r>
    </w:p>
    <w:p w:rsidR="004A63F0" w:rsidRDefault="004A63F0" w:rsidP="004A63F0">
      <w:pPr>
        <w:pStyle w:val="Style8"/>
        <w:widowControl/>
        <w:spacing w:line="240" w:lineRule="auto"/>
        <w:ind w:left="998"/>
        <w:rPr>
          <w:rStyle w:val="FontStyle35"/>
        </w:rPr>
      </w:pPr>
      <w:r>
        <w:rPr>
          <w:rStyle w:val="FontStyle35"/>
        </w:rPr>
        <w:t xml:space="preserve">"Вопросы методики преподавания рисунка в Детской художественной школе (мотивация художественной деятельности)"; </w:t>
      </w:r>
    </w:p>
    <w:p w:rsidR="004A63F0" w:rsidRDefault="004A63F0" w:rsidP="004A63F0">
      <w:pPr>
        <w:pStyle w:val="Style8"/>
        <w:widowControl/>
        <w:spacing w:line="240" w:lineRule="auto"/>
        <w:ind w:left="998"/>
        <w:rPr>
          <w:rStyle w:val="FontStyle35"/>
        </w:rPr>
      </w:pPr>
      <w:r>
        <w:rPr>
          <w:rStyle w:val="FontStyle35"/>
        </w:rPr>
        <w:t xml:space="preserve">"Некоторые особенности преподавания рисунка в ДХШ г. Пскова". Презентация учебно-методического пособия. </w:t>
      </w:r>
    </w:p>
    <w:p w:rsidR="004A63F0" w:rsidRDefault="004A63F0" w:rsidP="004A63F0">
      <w:pPr>
        <w:pStyle w:val="Style8"/>
        <w:widowControl/>
        <w:spacing w:line="240" w:lineRule="auto"/>
        <w:ind w:left="998"/>
        <w:rPr>
          <w:rStyle w:val="FontStyle35"/>
        </w:rPr>
      </w:pPr>
      <w:r>
        <w:rPr>
          <w:rStyle w:val="FontStyle35"/>
        </w:rPr>
        <w:t>"Из опыта сотрудничества ДХШ с Псковским м</w:t>
      </w:r>
      <w:r>
        <w:rPr>
          <w:rStyle w:val="FontStyle35"/>
        </w:rPr>
        <w:t>у</w:t>
      </w:r>
      <w:r>
        <w:rPr>
          <w:rStyle w:val="FontStyle35"/>
        </w:rPr>
        <w:t>зеем-заповедником".</w:t>
      </w:r>
    </w:p>
    <w:p w:rsidR="004A63F0" w:rsidRDefault="004A63F0" w:rsidP="004A63F0">
      <w:pPr>
        <w:pStyle w:val="Style8"/>
        <w:widowControl/>
        <w:spacing w:line="240" w:lineRule="auto"/>
        <w:ind w:left="998"/>
        <w:rPr>
          <w:rStyle w:val="FontStyle35"/>
        </w:rPr>
      </w:pPr>
      <w:r>
        <w:rPr>
          <w:rStyle w:val="FontStyle35"/>
        </w:rPr>
        <w:lastRenderedPageBreak/>
        <w:t xml:space="preserve">- Домбек Светлана Олеговна, кандидат педагогических наук, доцент ПсковГУ, преподаватель ДХШ: </w:t>
      </w:r>
    </w:p>
    <w:p w:rsidR="004A63F0" w:rsidRDefault="004A63F0" w:rsidP="004A63F0">
      <w:pPr>
        <w:pStyle w:val="Style8"/>
        <w:widowControl/>
        <w:spacing w:line="240" w:lineRule="auto"/>
        <w:ind w:left="998"/>
        <w:rPr>
          <w:rStyle w:val="FontStyle35"/>
        </w:rPr>
      </w:pPr>
      <w:r>
        <w:rPr>
          <w:rStyle w:val="FontStyle35"/>
        </w:rPr>
        <w:t>"Художественное образование дошкольников, проблемы и перспект</w:t>
      </w:r>
      <w:r>
        <w:rPr>
          <w:rStyle w:val="FontStyle35"/>
        </w:rPr>
        <w:t>и</w:t>
      </w:r>
      <w:r>
        <w:rPr>
          <w:rStyle w:val="FontStyle35"/>
        </w:rPr>
        <w:t>вы";</w:t>
      </w:r>
    </w:p>
    <w:p w:rsidR="004A63F0" w:rsidRDefault="004A63F0" w:rsidP="004A63F0">
      <w:pPr>
        <w:pStyle w:val="Style8"/>
        <w:widowControl/>
        <w:spacing w:line="240" w:lineRule="auto"/>
        <w:ind w:left="998"/>
        <w:rPr>
          <w:rStyle w:val="FontStyle35"/>
        </w:rPr>
      </w:pPr>
      <w:r>
        <w:rPr>
          <w:rStyle w:val="FontStyle35"/>
        </w:rPr>
        <w:t>- Гордеева Лариса Анатольевна, член Союза художников РФ, препод</w:t>
      </w:r>
      <w:r>
        <w:rPr>
          <w:rStyle w:val="FontStyle35"/>
        </w:rPr>
        <w:t>а</w:t>
      </w:r>
      <w:r>
        <w:rPr>
          <w:rStyle w:val="FontStyle35"/>
        </w:rPr>
        <w:t xml:space="preserve">ватель высшей категории: </w:t>
      </w:r>
    </w:p>
    <w:p w:rsidR="004A63F0" w:rsidRDefault="004A63F0" w:rsidP="004A63F0">
      <w:pPr>
        <w:pStyle w:val="Style8"/>
        <w:widowControl/>
        <w:spacing w:line="240" w:lineRule="auto"/>
        <w:ind w:left="998"/>
        <w:rPr>
          <w:rStyle w:val="FontStyle35"/>
        </w:rPr>
      </w:pPr>
      <w:r>
        <w:rPr>
          <w:rStyle w:val="FontStyle35"/>
        </w:rPr>
        <w:t>"Основные задачи обучения рисунку в 1-2-х классах ДХШ".</w:t>
      </w:r>
    </w:p>
    <w:p w:rsidR="00AD1A6E" w:rsidRDefault="00AD1A6E" w:rsidP="00973DA4">
      <w:pPr>
        <w:pStyle w:val="Style17"/>
        <w:widowControl/>
        <w:numPr>
          <w:ilvl w:val="0"/>
          <w:numId w:val="43"/>
        </w:numPr>
        <w:tabs>
          <w:tab w:val="left" w:pos="293"/>
        </w:tabs>
        <w:spacing w:line="240" w:lineRule="auto"/>
        <w:rPr>
          <w:rStyle w:val="FontStyle35"/>
        </w:rPr>
      </w:pPr>
      <w:r>
        <w:rPr>
          <w:rStyle w:val="FontStyle35"/>
        </w:rPr>
        <w:t>Мастер-класс по акварели  художницы Лайлы Балоде (г. Рига, Латвия).</w:t>
      </w:r>
    </w:p>
    <w:p w:rsidR="00AD1A6E" w:rsidRDefault="00AD1A6E" w:rsidP="00973DA4">
      <w:pPr>
        <w:pStyle w:val="Style17"/>
        <w:widowControl/>
        <w:numPr>
          <w:ilvl w:val="0"/>
          <w:numId w:val="43"/>
        </w:numPr>
        <w:tabs>
          <w:tab w:val="left" w:pos="293"/>
        </w:tabs>
        <w:spacing w:line="240" w:lineRule="auto"/>
        <w:rPr>
          <w:rStyle w:val="FontStyle35"/>
        </w:rPr>
      </w:pPr>
      <w:r>
        <w:rPr>
          <w:rStyle w:val="FontStyle35"/>
        </w:rPr>
        <w:t>Организация внутреннего и внешнего рецензирования методических пособий и программ, разработанных преподавателями ДХШ.</w:t>
      </w:r>
    </w:p>
    <w:p w:rsidR="004A63F0" w:rsidRDefault="004A63F0" w:rsidP="00973DA4">
      <w:pPr>
        <w:pStyle w:val="Style17"/>
        <w:widowControl/>
        <w:numPr>
          <w:ilvl w:val="0"/>
          <w:numId w:val="43"/>
        </w:numPr>
        <w:tabs>
          <w:tab w:val="left" w:pos="293"/>
        </w:tabs>
        <w:spacing w:line="240" w:lineRule="auto"/>
        <w:rPr>
          <w:rStyle w:val="FontStyle35"/>
        </w:rPr>
      </w:pPr>
      <w:r>
        <w:rPr>
          <w:rStyle w:val="FontStyle35"/>
        </w:rPr>
        <w:t>Разработаны и изданы семь программ предметного цикла к общеобр</w:t>
      </w:r>
      <w:r>
        <w:rPr>
          <w:rStyle w:val="FontStyle35"/>
        </w:rPr>
        <w:t>а</w:t>
      </w:r>
      <w:r>
        <w:rPr>
          <w:rStyle w:val="FontStyle35"/>
        </w:rPr>
        <w:t>зовательной предпрофессиональной программе "Живопись".</w:t>
      </w:r>
    </w:p>
    <w:p w:rsidR="00B1305E" w:rsidRDefault="00B1305E" w:rsidP="00973DA4">
      <w:pPr>
        <w:pStyle w:val="Style17"/>
        <w:widowControl/>
        <w:numPr>
          <w:ilvl w:val="0"/>
          <w:numId w:val="43"/>
        </w:numPr>
        <w:tabs>
          <w:tab w:val="left" w:pos="293"/>
        </w:tabs>
        <w:spacing w:line="240" w:lineRule="auto"/>
        <w:rPr>
          <w:rStyle w:val="FontStyle35"/>
        </w:rPr>
      </w:pPr>
      <w:r>
        <w:rPr>
          <w:rStyle w:val="FontStyle35"/>
        </w:rPr>
        <w:t>Издание открыток и календарей с работами учащихся и преподавателей ДХШ.</w:t>
      </w:r>
    </w:p>
    <w:p w:rsidR="00B1305E" w:rsidRPr="005B60B7" w:rsidRDefault="00B1305E" w:rsidP="00973DA4">
      <w:pPr>
        <w:pStyle w:val="Style17"/>
        <w:widowControl/>
        <w:numPr>
          <w:ilvl w:val="0"/>
          <w:numId w:val="43"/>
        </w:numPr>
        <w:tabs>
          <w:tab w:val="left" w:pos="293"/>
        </w:tabs>
        <w:spacing w:line="240" w:lineRule="auto"/>
        <w:rPr>
          <w:rStyle w:val="FontStyle35"/>
        </w:rPr>
      </w:pPr>
      <w:r>
        <w:rPr>
          <w:rStyle w:val="FontStyle35"/>
        </w:rPr>
        <w:t>Издание афиш, буклетов и пригласительных билетов, ко всем выста</w:t>
      </w:r>
      <w:r>
        <w:rPr>
          <w:rStyle w:val="FontStyle35"/>
        </w:rPr>
        <w:t>в</w:t>
      </w:r>
      <w:r>
        <w:rPr>
          <w:rStyle w:val="FontStyle35"/>
        </w:rPr>
        <w:t>кам, проводимым в Выставочном зале ДХШ</w:t>
      </w:r>
    </w:p>
    <w:p w:rsidR="00973DA4" w:rsidRDefault="00973DA4" w:rsidP="00973DA4">
      <w:pPr>
        <w:pStyle w:val="Style17"/>
        <w:widowControl/>
        <w:tabs>
          <w:tab w:val="left" w:pos="422"/>
        </w:tabs>
        <w:spacing w:line="240" w:lineRule="auto"/>
        <w:ind w:firstLine="278"/>
        <w:rPr>
          <w:rStyle w:val="FontStyle35"/>
        </w:rPr>
      </w:pPr>
    </w:p>
    <w:p w:rsidR="004A63F0" w:rsidRDefault="004A63F0" w:rsidP="00BB6447">
      <w:pPr>
        <w:pStyle w:val="Style15"/>
        <w:widowControl/>
        <w:spacing w:line="240" w:lineRule="auto"/>
        <w:ind w:firstLine="720"/>
        <w:rPr>
          <w:rStyle w:val="FontStyle34"/>
        </w:rPr>
      </w:pPr>
      <w:r>
        <w:rPr>
          <w:rStyle w:val="FontStyle34"/>
        </w:rPr>
        <w:t>Научно-исследовательская деятельность ДХШ:</w:t>
      </w:r>
    </w:p>
    <w:p w:rsidR="004A63F0" w:rsidRPr="00B1305E" w:rsidRDefault="004A63F0" w:rsidP="004A6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05E">
        <w:rPr>
          <w:sz w:val="28"/>
          <w:szCs w:val="28"/>
        </w:rPr>
        <w:t xml:space="preserve">участие преподавателя ДХШ Гордеевой Л.А. в </w:t>
      </w:r>
      <w:r w:rsidR="00B1305E">
        <w:rPr>
          <w:sz w:val="28"/>
          <w:szCs w:val="28"/>
          <w:lang w:val="en-US"/>
        </w:rPr>
        <w:t>IV</w:t>
      </w:r>
      <w:r w:rsidR="00B1305E">
        <w:rPr>
          <w:sz w:val="28"/>
          <w:szCs w:val="28"/>
        </w:rPr>
        <w:t xml:space="preserve"> Международном ф</w:t>
      </w:r>
      <w:r w:rsidR="00B1305E">
        <w:rPr>
          <w:sz w:val="28"/>
          <w:szCs w:val="28"/>
        </w:rPr>
        <w:t>о</w:t>
      </w:r>
      <w:r w:rsidR="00B1305E">
        <w:rPr>
          <w:sz w:val="28"/>
          <w:szCs w:val="28"/>
        </w:rPr>
        <w:t>руме педагогов-художников и Международной педагогической конференции "Художественно-образовательная среда, как фактор развития участников обр</w:t>
      </w:r>
      <w:r w:rsidR="00B1305E">
        <w:rPr>
          <w:sz w:val="28"/>
          <w:szCs w:val="28"/>
        </w:rPr>
        <w:t>а</w:t>
      </w:r>
      <w:r w:rsidR="00B1305E">
        <w:rPr>
          <w:sz w:val="28"/>
          <w:szCs w:val="28"/>
        </w:rPr>
        <w:t>зовательного процесса" (2017 г., Санкт-Петербург);</w:t>
      </w:r>
    </w:p>
    <w:p w:rsidR="004A63F0" w:rsidRPr="004A63F0" w:rsidRDefault="004A63F0" w:rsidP="004A63F0">
      <w:pPr>
        <w:ind w:firstLine="720"/>
        <w:jc w:val="both"/>
        <w:rPr>
          <w:sz w:val="28"/>
          <w:szCs w:val="28"/>
        </w:rPr>
      </w:pPr>
      <w:r w:rsidRPr="004A63F0">
        <w:rPr>
          <w:sz w:val="28"/>
          <w:szCs w:val="28"/>
        </w:rPr>
        <w:t>- публикация статей О.Н. Цветкова в журнале "Юный художник"</w:t>
      </w:r>
      <w:r w:rsidR="00B1305E">
        <w:rPr>
          <w:sz w:val="28"/>
          <w:szCs w:val="28"/>
        </w:rPr>
        <w:t xml:space="preserve"> № 7</w:t>
      </w:r>
      <w:r w:rsidRPr="004A63F0">
        <w:rPr>
          <w:sz w:val="28"/>
          <w:szCs w:val="28"/>
        </w:rPr>
        <w:t xml:space="preserve"> за 2016 год</w:t>
      </w:r>
      <w:r w:rsidR="00B1305E">
        <w:rPr>
          <w:sz w:val="28"/>
          <w:szCs w:val="28"/>
        </w:rPr>
        <w:t>, "Псков приглашает друзей"; № 12 за 2016 г., "Рисунок. Заметки о главном"</w:t>
      </w:r>
      <w:r w:rsidRPr="004A63F0">
        <w:rPr>
          <w:sz w:val="28"/>
          <w:szCs w:val="28"/>
        </w:rPr>
        <w:t xml:space="preserve"> (о </w:t>
      </w:r>
      <w:r w:rsidRPr="004A63F0">
        <w:rPr>
          <w:sz w:val="28"/>
          <w:szCs w:val="28"/>
          <w:lang w:val="en-US"/>
        </w:rPr>
        <w:t>VIII</w:t>
      </w:r>
      <w:r w:rsidRPr="004A63F0">
        <w:rPr>
          <w:sz w:val="28"/>
          <w:szCs w:val="28"/>
        </w:rPr>
        <w:t xml:space="preserve"> Международном пленэре и о методике преподавания р</w:t>
      </w:r>
      <w:r w:rsidRPr="004A63F0">
        <w:rPr>
          <w:sz w:val="28"/>
          <w:szCs w:val="28"/>
        </w:rPr>
        <w:t>и</w:t>
      </w:r>
      <w:r w:rsidRPr="004A63F0">
        <w:rPr>
          <w:sz w:val="28"/>
          <w:szCs w:val="28"/>
        </w:rPr>
        <w:t>сунка в ДХШ);</w:t>
      </w:r>
    </w:p>
    <w:p w:rsidR="004A63F0" w:rsidRPr="004A63F0" w:rsidRDefault="004A63F0" w:rsidP="004A63F0">
      <w:pPr>
        <w:ind w:firstLine="720"/>
        <w:jc w:val="both"/>
        <w:rPr>
          <w:sz w:val="28"/>
          <w:szCs w:val="28"/>
        </w:rPr>
      </w:pPr>
      <w:r w:rsidRPr="004A63F0">
        <w:rPr>
          <w:sz w:val="28"/>
          <w:szCs w:val="28"/>
        </w:rPr>
        <w:t>- публикация статьи О.Н. Цветкова в сборнике статей "Герценовские чт</w:t>
      </w:r>
      <w:r w:rsidRPr="004A63F0">
        <w:rPr>
          <w:sz w:val="28"/>
          <w:szCs w:val="28"/>
        </w:rPr>
        <w:t>е</w:t>
      </w:r>
      <w:r w:rsidRPr="004A63F0">
        <w:rPr>
          <w:sz w:val="28"/>
          <w:szCs w:val="28"/>
        </w:rPr>
        <w:t>ния" (Цветков О.Н. ИННОВАЦИОННАЯ ДЕЯТЕЛЬНОСТЬ В УСЛОВИЯХ ДЕТСКОЙ ХУДОЖЕСТВЕННОЙ ШКОЛЫ: ИЗ ОПЫТА РАБОТЫ/ О.Н. Цве</w:t>
      </w:r>
      <w:r w:rsidRPr="004A63F0">
        <w:rPr>
          <w:sz w:val="28"/>
          <w:szCs w:val="28"/>
        </w:rPr>
        <w:t>т</w:t>
      </w:r>
      <w:r w:rsidRPr="004A63F0">
        <w:rPr>
          <w:sz w:val="28"/>
          <w:szCs w:val="28"/>
        </w:rPr>
        <w:t>ков//   ГЕРЦЕНОВСКИЕ ЧТЕНИЯ. ХУДОЖЕСТВЕННОЕ ОБРАЗОВАНИЕ РЕБЁНКА. - Том: 2. - СПб.: ООО "Издательство ВВМ", 2016. - С. 159-165.);</w:t>
      </w:r>
    </w:p>
    <w:p w:rsidR="004A63F0" w:rsidRDefault="004A63F0" w:rsidP="00B1305E">
      <w:pPr>
        <w:ind w:firstLine="720"/>
        <w:jc w:val="both"/>
        <w:rPr>
          <w:sz w:val="28"/>
          <w:szCs w:val="28"/>
        </w:rPr>
      </w:pPr>
      <w:r w:rsidRPr="004A63F0">
        <w:rPr>
          <w:sz w:val="28"/>
          <w:szCs w:val="28"/>
        </w:rPr>
        <w:t>- публикация статьи И.И. Лялиной в сборнике статей "Лозинские чтения" "Д</w:t>
      </w:r>
      <w:r w:rsidRPr="004A63F0">
        <w:rPr>
          <w:sz w:val="28"/>
          <w:szCs w:val="28"/>
        </w:rPr>
        <w:t>у</w:t>
      </w:r>
      <w:r w:rsidRPr="004A63F0">
        <w:rPr>
          <w:sz w:val="28"/>
          <w:szCs w:val="28"/>
        </w:rPr>
        <w:t>ховно-нравственное воспитание учащихся на уроках композиции в ДХШ г. Пскова" (Сочи, а</w:t>
      </w:r>
      <w:r w:rsidRPr="004A63F0">
        <w:rPr>
          <w:sz w:val="28"/>
          <w:szCs w:val="28"/>
        </w:rPr>
        <w:t>п</w:t>
      </w:r>
      <w:r w:rsidRPr="004A63F0">
        <w:rPr>
          <w:sz w:val="28"/>
          <w:szCs w:val="28"/>
        </w:rPr>
        <w:t>рель 2017 г.)</w:t>
      </w:r>
      <w:r w:rsidR="0064406C">
        <w:rPr>
          <w:sz w:val="28"/>
          <w:szCs w:val="28"/>
        </w:rPr>
        <w:t>;</w:t>
      </w:r>
    </w:p>
    <w:p w:rsidR="0064406C" w:rsidRDefault="0064406C" w:rsidP="0064406C">
      <w:pPr>
        <w:ind w:firstLine="720"/>
        <w:jc w:val="both"/>
        <w:rPr>
          <w:sz w:val="28"/>
          <w:szCs w:val="28"/>
        </w:rPr>
      </w:pPr>
      <w:r w:rsidRPr="004A63F0">
        <w:rPr>
          <w:sz w:val="28"/>
          <w:szCs w:val="28"/>
        </w:rPr>
        <w:t xml:space="preserve">- публикация статьи И.И. Лялиной в сборнике </w:t>
      </w:r>
      <w:r>
        <w:rPr>
          <w:sz w:val="28"/>
          <w:szCs w:val="28"/>
        </w:rPr>
        <w:t xml:space="preserve">материалов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родной научно-практической конференции и студентов и магистрантов "Мол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дость. Интеллект. Инициатива" "Аспект воспитания на уроках композиции в ДХШ" (Витебск, апрель 2017 г.);</w:t>
      </w:r>
    </w:p>
    <w:p w:rsidR="004A63F0" w:rsidRPr="005B60B7" w:rsidRDefault="0064406C" w:rsidP="0064406C">
      <w:pPr>
        <w:ind w:firstLine="720"/>
        <w:jc w:val="both"/>
        <w:rPr>
          <w:rStyle w:val="FontStyle35"/>
        </w:rPr>
      </w:pPr>
      <w:r w:rsidRPr="004A63F0">
        <w:rPr>
          <w:sz w:val="28"/>
          <w:szCs w:val="28"/>
        </w:rPr>
        <w:t xml:space="preserve">- публикация статьи И.И. Лялиной в сборнике </w:t>
      </w:r>
      <w:r>
        <w:rPr>
          <w:sz w:val="28"/>
          <w:szCs w:val="28"/>
        </w:rPr>
        <w:t xml:space="preserve">материалов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родной конференции студентов, магистрантов и молодых ученых "</w:t>
      </w:r>
      <w:r>
        <w:rPr>
          <w:sz w:val="28"/>
          <w:szCs w:val="28"/>
          <w:lang w:val="en-US"/>
        </w:rPr>
        <w:t>THE</w:t>
      </w:r>
      <w:r w:rsidRPr="006440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YOUTH</w:t>
      </w:r>
      <w:r w:rsidRPr="006440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64406C">
        <w:rPr>
          <w:sz w:val="28"/>
          <w:szCs w:val="28"/>
        </w:rPr>
        <w:t xml:space="preserve"> 21</w:t>
      </w:r>
      <w:r>
        <w:rPr>
          <w:sz w:val="28"/>
          <w:szCs w:val="28"/>
          <w:lang w:val="en-US"/>
        </w:rPr>
        <w:t>st</w:t>
      </w:r>
      <w:r w:rsidRPr="006440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CENTURY</w:t>
      </w:r>
      <w:r w:rsidRPr="0064406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EDUCATION</w:t>
      </w:r>
      <w:r w:rsidRPr="0064406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SCIENCE</w:t>
      </w:r>
      <w:r w:rsidRPr="0064406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INNOVATIONS</w:t>
      </w:r>
      <w:r>
        <w:rPr>
          <w:sz w:val="28"/>
          <w:szCs w:val="28"/>
        </w:rPr>
        <w:t>"</w:t>
      </w:r>
      <w:r w:rsidRPr="0064406C">
        <w:rPr>
          <w:sz w:val="28"/>
          <w:szCs w:val="28"/>
        </w:rPr>
        <w:t xml:space="preserve"> </w:t>
      </w:r>
      <w:r>
        <w:rPr>
          <w:sz w:val="28"/>
          <w:szCs w:val="28"/>
        </w:rPr>
        <w:t>"Особенности курса "Батик" на уроках композиции в старших классах ДХШ г. Пскова"</w:t>
      </w:r>
      <w:r w:rsidR="008A71DD">
        <w:rPr>
          <w:sz w:val="28"/>
          <w:szCs w:val="28"/>
        </w:rPr>
        <w:t>.</w:t>
      </w:r>
    </w:p>
    <w:p w:rsidR="00C966AE" w:rsidRPr="005B60B7" w:rsidRDefault="00C966AE" w:rsidP="00BB6447">
      <w:pPr>
        <w:pStyle w:val="Style12"/>
        <w:widowControl/>
        <w:ind w:firstLine="720"/>
        <w:rPr>
          <w:sz w:val="28"/>
          <w:szCs w:val="28"/>
        </w:rPr>
      </w:pPr>
    </w:p>
    <w:sectPr w:rsidR="00C966AE" w:rsidRPr="005B60B7" w:rsidSect="00BB6447">
      <w:footerReference w:type="default" r:id="rId9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37" w:rsidRDefault="00D64337">
      <w:r>
        <w:separator/>
      </w:r>
    </w:p>
  </w:endnote>
  <w:endnote w:type="continuationSeparator" w:id="0">
    <w:p w:rsidR="00D64337" w:rsidRDefault="00D6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34" w:rsidRDefault="00714A3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68B">
      <w:rPr>
        <w:noProof/>
      </w:rPr>
      <w:t>1</w:t>
    </w:r>
    <w:r>
      <w:fldChar w:fldCharType="end"/>
    </w:r>
  </w:p>
  <w:p w:rsidR="00714A34" w:rsidRDefault="00714A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37" w:rsidRDefault="00D64337">
      <w:r>
        <w:separator/>
      </w:r>
    </w:p>
  </w:footnote>
  <w:footnote w:type="continuationSeparator" w:id="0">
    <w:p w:rsidR="00D64337" w:rsidRDefault="00D6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940C8E"/>
    <w:lvl w:ilvl="0">
      <w:numFmt w:val="bullet"/>
      <w:lvlText w:val="*"/>
      <w:lvlJc w:val="left"/>
    </w:lvl>
  </w:abstractNum>
  <w:abstractNum w:abstractNumId="1">
    <w:nsid w:val="0086335A"/>
    <w:multiLevelType w:val="singleLevel"/>
    <w:tmpl w:val="7EE8FB58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71D11C6"/>
    <w:multiLevelType w:val="singleLevel"/>
    <w:tmpl w:val="1DAA8A9E"/>
    <w:lvl w:ilvl="0">
      <w:start w:val="65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AB85B92"/>
    <w:multiLevelType w:val="singleLevel"/>
    <w:tmpl w:val="6842267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C0B356F"/>
    <w:multiLevelType w:val="singleLevel"/>
    <w:tmpl w:val="3EE64F5A"/>
    <w:lvl w:ilvl="0">
      <w:start w:val="4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1D412E6"/>
    <w:multiLevelType w:val="singleLevel"/>
    <w:tmpl w:val="4A2005F8"/>
    <w:lvl w:ilvl="0">
      <w:start w:val="3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15BE544E"/>
    <w:multiLevelType w:val="singleLevel"/>
    <w:tmpl w:val="F21E279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1BF23EC6"/>
    <w:multiLevelType w:val="singleLevel"/>
    <w:tmpl w:val="FE967482"/>
    <w:lvl w:ilvl="0">
      <w:start w:val="68"/>
      <w:numFmt w:val="decimal"/>
      <w:lvlText w:val="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249772D7"/>
    <w:multiLevelType w:val="singleLevel"/>
    <w:tmpl w:val="D916D356"/>
    <w:lvl w:ilvl="0">
      <w:start w:val="38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263E420D"/>
    <w:multiLevelType w:val="singleLevel"/>
    <w:tmpl w:val="7D92E7A2"/>
    <w:lvl w:ilvl="0">
      <w:start w:val="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2D4E528D"/>
    <w:multiLevelType w:val="singleLevel"/>
    <w:tmpl w:val="5FACB3C4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30462B42"/>
    <w:multiLevelType w:val="singleLevel"/>
    <w:tmpl w:val="6BFC4200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>
    <w:nsid w:val="32383ED0"/>
    <w:multiLevelType w:val="singleLevel"/>
    <w:tmpl w:val="CC989BBA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3">
    <w:nsid w:val="333F344D"/>
    <w:multiLevelType w:val="singleLevel"/>
    <w:tmpl w:val="748A4550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337425AA"/>
    <w:multiLevelType w:val="singleLevel"/>
    <w:tmpl w:val="3BB882E2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35431B33"/>
    <w:multiLevelType w:val="singleLevel"/>
    <w:tmpl w:val="430C9EDE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434B5BE0"/>
    <w:multiLevelType w:val="singleLevel"/>
    <w:tmpl w:val="D286EA7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4D4A4EF1"/>
    <w:multiLevelType w:val="hybridMultilevel"/>
    <w:tmpl w:val="5464DE6E"/>
    <w:lvl w:ilvl="0" w:tplc="0419000F">
      <w:start w:val="1"/>
      <w:numFmt w:val="decimal"/>
      <w:lvlText w:val="%1."/>
      <w:lvlJc w:val="left"/>
      <w:pPr>
        <w:ind w:left="9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8">
    <w:nsid w:val="4F2F01DB"/>
    <w:multiLevelType w:val="singleLevel"/>
    <w:tmpl w:val="ADEE1460"/>
    <w:lvl w:ilvl="0">
      <w:start w:val="57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9">
    <w:nsid w:val="51404E13"/>
    <w:multiLevelType w:val="singleLevel"/>
    <w:tmpl w:val="D87C9008"/>
    <w:lvl w:ilvl="0">
      <w:start w:val="1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77451B5"/>
    <w:multiLevelType w:val="singleLevel"/>
    <w:tmpl w:val="9112C28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5BEC3E31"/>
    <w:multiLevelType w:val="singleLevel"/>
    <w:tmpl w:val="2D4C3E3C"/>
    <w:lvl w:ilvl="0">
      <w:start w:val="1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611F3646"/>
    <w:multiLevelType w:val="singleLevel"/>
    <w:tmpl w:val="D7B27A4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2AA71EB"/>
    <w:multiLevelType w:val="singleLevel"/>
    <w:tmpl w:val="24D4630C"/>
    <w:lvl w:ilvl="0">
      <w:start w:val="1"/>
      <w:numFmt w:val="decimal"/>
      <w:lvlText w:val="8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4">
    <w:nsid w:val="6C4560C1"/>
    <w:multiLevelType w:val="singleLevel"/>
    <w:tmpl w:val="25EAE37E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6D192E20"/>
    <w:multiLevelType w:val="singleLevel"/>
    <w:tmpl w:val="70C0F966"/>
    <w:lvl w:ilvl="0">
      <w:start w:val="10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6">
    <w:nsid w:val="6DEC4D68"/>
    <w:multiLevelType w:val="singleLevel"/>
    <w:tmpl w:val="876E234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70F41AA4"/>
    <w:multiLevelType w:val="singleLevel"/>
    <w:tmpl w:val="51440A84"/>
    <w:lvl w:ilvl="0">
      <w:start w:val="17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727C3E97"/>
    <w:multiLevelType w:val="singleLevel"/>
    <w:tmpl w:val="BF62C74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73D03C45"/>
    <w:multiLevelType w:val="singleLevel"/>
    <w:tmpl w:val="D41A7D60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782C0858"/>
    <w:multiLevelType w:val="singleLevel"/>
    <w:tmpl w:val="A984D414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D184620"/>
    <w:multiLevelType w:val="singleLevel"/>
    <w:tmpl w:val="D6B80BAC"/>
    <w:lvl w:ilvl="0">
      <w:start w:val="27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2">
    <w:nsid w:val="7D435877"/>
    <w:multiLevelType w:val="singleLevel"/>
    <w:tmpl w:val="4DA648F2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23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24"/>
  </w:num>
  <w:num w:numId="11">
    <w:abstractNumId w:val="26"/>
  </w:num>
  <w:num w:numId="12">
    <w:abstractNumId w:val="25"/>
  </w:num>
  <w:num w:numId="13">
    <w:abstractNumId w:val="10"/>
  </w:num>
  <w:num w:numId="14">
    <w:abstractNumId w:val="31"/>
  </w:num>
  <w:num w:numId="15">
    <w:abstractNumId w:val="5"/>
  </w:num>
  <w:num w:numId="16">
    <w:abstractNumId w:val="5"/>
    <w:lvlOverride w:ilvl="0">
      <w:lvl w:ilvl="0">
        <w:start w:val="34"/>
        <w:numFmt w:val="decimal"/>
        <w:lvlText w:val="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4"/>
  </w:num>
  <w:num w:numId="19">
    <w:abstractNumId w:val="18"/>
  </w:num>
  <w:num w:numId="20">
    <w:abstractNumId w:val="2"/>
  </w:num>
  <w:num w:numId="21">
    <w:abstractNumId w:val="7"/>
  </w:num>
  <w:num w:numId="22">
    <w:abstractNumId w:val="3"/>
  </w:num>
  <w:num w:numId="23">
    <w:abstractNumId w:val="1"/>
  </w:num>
  <w:num w:numId="24">
    <w:abstractNumId w:val="32"/>
  </w:num>
  <w:num w:numId="25">
    <w:abstractNumId w:val="29"/>
  </w:num>
  <w:num w:numId="26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0">
    <w:abstractNumId w:val="11"/>
  </w:num>
  <w:num w:numId="31">
    <w:abstractNumId w:val="15"/>
  </w:num>
  <w:num w:numId="32">
    <w:abstractNumId w:val="6"/>
  </w:num>
  <w:num w:numId="33">
    <w:abstractNumId w:val="28"/>
  </w:num>
  <w:num w:numId="34">
    <w:abstractNumId w:val="22"/>
  </w:num>
  <w:num w:numId="35">
    <w:abstractNumId w:val="13"/>
  </w:num>
  <w:num w:numId="36">
    <w:abstractNumId w:val="16"/>
  </w:num>
  <w:num w:numId="37">
    <w:abstractNumId w:val="20"/>
  </w:num>
  <w:num w:numId="38">
    <w:abstractNumId w:val="14"/>
  </w:num>
  <w:num w:numId="39">
    <w:abstractNumId w:val="19"/>
  </w:num>
  <w:num w:numId="40">
    <w:abstractNumId w:val="30"/>
  </w:num>
  <w:num w:numId="41">
    <w:abstractNumId w:val="21"/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47"/>
    <w:rsid w:val="00067112"/>
    <w:rsid w:val="000A0BF4"/>
    <w:rsid w:val="000B0A83"/>
    <w:rsid w:val="000E6464"/>
    <w:rsid w:val="00101AAF"/>
    <w:rsid w:val="00115442"/>
    <w:rsid w:val="0020492D"/>
    <w:rsid w:val="00222D04"/>
    <w:rsid w:val="002429C7"/>
    <w:rsid w:val="0030687B"/>
    <w:rsid w:val="00312AC4"/>
    <w:rsid w:val="00403CFA"/>
    <w:rsid w:val="00427FC1"/>
    <w:rsid w:val="004508B2"/>
    <w:rsid w:val="004A63F0"/>
    <w:rsid w:val="005B60B7"/>
    <w:rsid w:val="0060404C"/>
    <w:rsid w:val="006364C8"/>
    <w:rsid w:val="0064406C"/>
    <w:rsid w:val="00650444"/>
    <w:rsid w:val="00707178"/>
    <w:rsid w:val="00714A34"/>
    <w:rsid w:val="00747A96"/>
    <w:rsid w:val="007A6E8A"/>
    <w:rsid w:val="0086088D"/>
    <w:rsid w:val="00876631"/>
    <w:rsid w:val="00887D41"/>
    <w:rsid w:val="008A5CF7"/>
    <w:rsid w:val="008A71DD"/>
    <w:rsid w:val="008D754C"/>
    <w:rsid w:val="00926413"/>
    <w:rsid w:val="00973DA4"/>
    <w:rsid w:val="009B5C47"/>
    <w:rsid w:val="009D2134"/>
    <w:rsid w:val="00A1068B"/>
    <w:rsid w:val="00A22CC0"/>
    <w:rsid w:val="00AD1A6E"/>
    <w:rsid w:val="00AD512C"/>
    <w:rsid w:val="00AE7FE5"/>
    <w:rsid w:val="00B1305E"/>
    <w:rsid w:val="00B165D9"/>
    <w:rsid w:val="00BA1367"/>
    <w:rsid w:val="00BB6447"/>
    <w:rsid w:val="00C13480"/>
    <w:rsid w:val="00C2529B"/>
    <w:rsid w:val="00C54030"/>
    <w:rsid w:val="00C71BE8"/>
    <w:rsid w:val="00C77C3A"/>
    <w:rsid w:val="00C966AE"/>
    <w:rsid w:val="00CC6D0A"/>
    <w:rsid w:val="00D04EFB"/>
    <w:rsid w:val="00D57620"/>
    <w:rsid w:val="00D64337"/>
    <w:rsid w:val="00D816E7"/>
    <w:rsid w:val="00E91792"/>
    <w:rsid w:val="00E93D68"/>
    <w:rsid w:val="00EE0E1A"/>
    <w:rsid w:val="00F51500"/>
    <w:rsid w:val="00F77E8F"/>
    <w:rsid w:val="00FC3C40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5" w:lineRule="exact"/>
      <w:jc w:val="center"/>
    </w:pPr>
  </w:style>
  <w:style w:type="paragraph" w:customStyle="1" w:styleId="Style5">
    <w:name w:val="Style5"/>
    <w:basedOn w:val="a"/>
    <w:uiPriority w:val="99"/>
    <w:pPr>
      <w:spacing w:line="250" w:lineRule="exact"/>
    </w:pPr>
  </w:style>
  <w:style w:type="paragraph" w:customStyle="1" w:styleId="Style6">
    <w:name w:val="Style6"/>
    <w:basedOn w:val="a"/>
    <w:uiPriority w:val="99"/>
    <w:pPr>
      <w:spacing w:line="245" w:lineRule="exact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324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17" w:lineRule="exact"/>
    </w:pPr>
  </w:style>
  <w:style w:type="paragraph" w:customStyle="1" w:styleId="Style14">
    <w:name w:val="Style14"/>
    <w:basedOn w:val="a"/>
    <w:uiPriority w:val="99"/>
    <w:pPr>
      <w:spacing w:line="322" w:lineRule="exact"/>
      <w:ind w:firstLine="264"/>
      <w:jc w:val="both"/>
    </w:pPr>
  </w:style>
  <w:style w:type="paragraph" w:customStyle="1" w:styleId="Style15">
    <w:name w:val="Style15"/>
    <w:basedOn w:val="a"/>
    <w:uiPriority w:val="99"/>
    <w:pPr>
      <w:spacing w:line="326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274"/>
      <w:jc w:val="both"/>
    </w:pPr>
  </w:style>
  <w:style w:type="paragraph" w:customStyle="1" w:styleId="Style20">
    <w:name w:val="Style20"/>
    <w:basedOn w:val="a"/>
    <w:uiPriority w:val="99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pPr>
      <w:spacing w:line="323" w:lineRule="exact"/>
      <w:ind w:firstLine="763"/>
      <w:jc w:val="both"/>
    </w:pPr>
  </w:style>
  <w:style w:type="paragraph" w:customStyle="1" w:styleId="Style22">
    <w:name w:val="Style22"/>
    <w:basedOn w:val="a"/>
    <w:uiPriority w:val="99"/>
    <w:pPr>
      <w:spacing w:line="324" w:lineRule="exact"/>
    </w:pPr>
  </w:style>
  <w:style w:type="paragraph" w:customStyle="1" w:styleId="Style23">
    <w:name w:val="Style23"/>
    <w:basedOn w:val="a"/>
    <w:uiPriority w:val="99"/>
    <w:pPr>
      <w:spacing w:line="322" w:lineRule="exact"/>
      <w:ind w:firstLine="552"/>
      <w:jc w:val="both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mallCap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1792"/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4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14A3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14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14A34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5" w:lineRule="exact"/>
      <w:jc w:val="center"/>
    </w:pPr>
  </w:style>
  <w:style w:type="paragraph" w:customStyle="1" w:styleId="Style5">
    <w:name w:val="Style5"/>
    <w:basedOn w:val="a"/>
    <w:uiPriority w:val="99"/>
    <w:pPr>
      <w:spacing w:line="250" w:lineRule="exact"/>
    </w:pPr>
  </w:style>
  <w:style w:type="paragraph" w:customStyle="1" w:styleId="Style6">
    <w:name w:val="Style6"/>
    <w:basedOn w:val="a"/>
    <w:uiPriority w:val="99"/>
    <w:pPr>
      <w:spacing w:line="245" w:lineRule="exact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324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17" w:lineRule="exact"/>
    </w:pPr>
  </w:style>
  <w:style w:type="paragraph" w:customStyle="1" w:styleId="Style14">
    <w:name w:val="Style14"/>
    <w:basedOn w:val="a"/>
    <w:uiPriority w:val="99"/>
    <w:pPr>
      <w:spacing w:line="322" w:lineRule="exact"/>
      <w:ind w:firstLine="264"/>
      <w:jc w:val="both"/>
    </w:pPr>
  </w:style>
  <w:style w:type="paragraph" w:customStyle="1" w:styleId="Style15">
    <w:name w:val="Style15"/>
    <w:basedOn w:val="a"/>
    <w:uiPriority w:val="99"/>
    <w:pPr>
      <w:spacing w:line="326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274"/>
      <w:jc w:val="both"/>
    </w:pPr>
  </w:style>
  <w:style w:type="paragraph" w:customStyle="1" w:styleId="Style20">
    <w:name w:val="Style20"/>
    <w:basedOn w:val="a"/>
    <w:uiPriority w:val="99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pPr>
      <w:spacing w:line="323" w:lineRule="exact"/>
      <w:ind w:firstLine="763"/>
      <w:jc w:val="both"/>
    </w:pPr>
  </w:style>
  <w:style w:type="paragraph" w:customStyle="1" w:styleId="Style22">
    <w:name w:val="Style22"/>
    <w:basedOn w:val="a"/>
    <w:uiPriority w:val="99"/>
    <w:pPr>
      <w:spacing w:line="324" w:lineRule="exact"/>
    </w:pPr>
  </w:style>
  <w:style w:type="paragraph" w:customStyle="1" w:styleId="Style23">
    <w:name w:val="Style23"/>
    <w:basedOn w:val="a"/>
    <w:uiPriority w:val="99"/>
    <w:pPr>
      <w:spacing w:line="322" w:lineRule="exact"/>
      <w:ind w:firstLine="552"/>
      <w:jc w:val="both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mallCap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1792"/>
    <w:rPr>
      <w:rFonts w:asci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4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14A3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14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14A34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2017-06-29T17:00:00Z</cp:lastPrinted>
  <dcterms:created xsi:type="dcterms:W3CDTF">2017-12-14T12:30:00Z</dcterms:created>
  <dcterms:modified xsi:type="dcterms:W3CDTF">2017-12-14T12:30:00Z</dcterms:modified>
</cp:coreProperties>
</file>