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B7" w:rsidRPr="00BD3D13" w:rsidRDefault="009123B7" w:rsidP="009123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4306F">
        <w:rPr>
          <w:bCs/>
          <w:sz w:val="28"/>
          <w:szCs w:val="28"/>
        </w:rPr>
        <w:t>"</w:t>
      </w:r>
      <w:r w:rsidRPr="00BD3D13">
        <w:rPr>
          <w:bCs/>
          <w:sz w:val="28"/>
          <w:szCs w:val="28"/>
        </w:rPr>
        <w:t>Утверждаю</w:t>
      </w:r>
      <w:r w:rsidR="0064306F">
        <w:rPr>
          <w:bCs/>
          <w:sz w:val="28"/>
          <w:szCs w:val="28"/>
        </w:rPr>
        <w:t>"</w:t>
      </w:r>
      <w:r w:rsidRPr="00BD3D13">
        <w:rPr>
          <w:bCs/>
          <w:sz w:val="28"/>
          <w:szCs w:val="28"/>
        </w:rPr>
        <w:t xml:space="preserve"> </w:t>
      </w:r>
    </w:p>
    <w:p w:rsidR="009123B7" w:rsidRPr="00BD3D13" w:rsidRDefault="00700213" w:rsidP="009123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Педагогическим советом ДХШ</w:t>
      </w:r>
      <w:r w:rsidR="009123B7">
        <w:rPr>
          <w:bCs/>
          <w:sz w:val="28"/>
          <w:szCs w:val="28"/>
        </w:rPr>
        <w:tab/>
      </w:r>
      <w:r w:rsidR="009123B7">
        <w:rPr>
          <w:bCs/>
          <w:sz w:val="28"/>
          <w:szCs w:val="28"/>
        </w:rPr>
        <w:tab/>
      </w:r>
      <w:r w:rsidR="009123B7" w:rsidRPr="00BD3D13">
        <w:rPr>
          <w:bCs/>
          <w:sz w:val="28"/>
          <w:szCs w:val="28"/>
        </w:rPr>
        <w:t xml:space="preserve">Директор МБУ ДО </w:t>
      </w:r>
    </w:p>
    <w:p w:rsidR="009123B7" w:rsidRPr="00BD3D13" w:rsidRDefault="00700213" w:rsidP="009123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"____" июня 2017 г.</w:t>
      </w:r>
      <w:r w:rsidR="009123B7">
        <w:rPr>
          <w:bCs/>
          <w:sz w:val="28"/>
          <w:szCs w:val="28"/>
        </w:rPr>
        <w:tab/>
      </w:r>
      <w:r w:rsidR="009123B7">
        <w:rPr>
          <w:bCs/>
          <w:sz w:val="28"/>
          <w:szCs w:val="28"/>
        </w:rPr>
        <w:tab/>
      </w:r>
      <w:r w:rsidR="009123B7">
        <w:rPr>
          <w:bCs/>
          <w:sz w:val="28"/>
          <w:szCs w:val="28"/>
        </w:rPr>
        <w:tab/>
      </w:r>
      <w:r w:rsidR="009123B7">
        <w:rPr>
          <w:bCs/>
          <w:sz w:val="28"/>
          <w:szCs w:val="28"/>
        </w:rPr>
        <w:tab/>
      </w:r>
      <w:r w:rsidR="009123B7" w:rsidRPr="00BD3D13">
        <w:rPr>
          <w:bCs/>
          <w:sz w:val="28"/>
          <w:szCs w:val="28"/>
        </w:rPr>
        <w:t xml:space="preserve">"Детская художественная школа </w:t>
      </w:r>
    </w:p>
    <w:p w:rsidR="009123B7" w:rsidRPr="00BD3D13" w:rsidRDefault="00700213" w:rsidP="009123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__________</w:t>
      </w:r>
      <w:r w:rsidR="009123B7">
        <w:rPr>
          <w:bCs/>
          <w:sz w:val="28"/>
          <w:szCs w:val="28"/>
        </w:rPr>
        <w:tab/>
      </w:r>
      <w:r w:rsidR="009123B7">
        <w:rPr>
          <w:bCs/>
          <w:sz w:val="28"/>
          <w:szCs w:val="28"/>
        </w:rPr>
        <w:tab/>
      </w:r>
      <w:r w:rsidR="009123B7">
        <w:rPr>
          <w:bCs/>
          <w:sz w:val="28"/>
          <w:szCs w:val="28"/>
        </w:rPr>
        <w:tab/>
      </w:r>
      <w:r w:rsidR="009123B7" w:rsidRPr="00BD3D13">
        <w:rPr>
          <w:bCs/>
          <w:sz w:val="28"/>
          <w:szCs w:val="28"/>
        </w:rPr>
        <w:t>города Пскова"</w:t>
      </w:r>
    </w:p>
    <w:p w:rsidR="009123B7" w:rsidRDefault="009123B7" w:rsidP="009123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D3D13">
        <w:rPr>
          <w:bCs/>
          <w:sz w:val="28"/>
          <w:szCs w:val="28"/>
        </w:rPr>
        <w:t>_______________ О.Н. Цветков</w:t>
      </w:r>
    </w:p>
    <w:p w:rsidR="00700213" w:rsidRDefault="00700213" w:rsidP="009123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 июня 2017 г.</w:t>
      </w:r>
    </w:p>
    <w:p w:rsidR="009123B7" w:rsidRPr="00BD3D13" w:rsidRDefault="009123B7" w:rsidP="009123B7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9123B7" w:rsidRDefault="009123B7" w:rsidP="0051159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9A" w:rsidRDefault="005A6F7B" w:rsidP="0051159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9A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творческому отбору </w:t>
      </w:r>
    </w:p>
    <w:p w:rsidR="00693F20" w:rsidRDefault="005A6F7B" w:rsidP="0051159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9A">
        <w:rPr>
          <w:rFonts w:ascii="Times New Roman" w:hAnsi="Times New Roman" w:cs="Times New Roman"/>
          <w:b/>
          <w:sz w:val="28"/>
          <w:szCs w:val="28"/>
        </w:rPr>
        <w:t>претендентов на обучение по дополнительной предпрофессиональной общеобразовательн</w:t>
      </w:r>
      <w:r w:rsidR="00700213">
        <w:rPr>
          <w:rFonts w:ascii="Times New Roman" w:hAnsi="Times New Roman" w:cs="Times New Roman"/>
          <w:b/>
          <w:sz w:val="28"/>
          <w:szCs w:val="28"/>
        </w:rPr>
        <w:t>ой</w:t>
      </w:r>
      <w:r w:rsidRPr="0051159A">
        <w:rPr>
          <w:rFonts w:ascii="Times New Roman" w:hAnsi="Times New Roman" w:cs="Times New Roman"/>
          <w:b/>
          <w:sz w:val="28"/>
          <w:szCs w:val="28"/>
        </w:rPr>
        <w:t xml:space="preserve"> программе "Живопись"</w:t>
      </w:r>
    </w:p>
    <w:p w:rsidR="0051159A" w:rsidRPr="0051159A" w:rsidRDefault="0051159A" w:rsidP="0051159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 xml:space="preserve">Творческий отбор претендентов на обучение в МБУ ДО "Детская художественная школа города Пскова" (далее ДХШ) по дополнительной предпрофессиональной общеобразовательной программе "Живопись" проводится в соответствии с Федеральным законом от 29.12.2012 г. № 273-ФЗ "Об образовании в Российской Федерации", </w:t>
      </w:r>
      <w:r w:rsidR="00006C3B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требованиями к программе "Живопись", </w:t>
      </w:r>
      <w:r w:rsidRPr="0051159A">
        <w:rPr>
          <w:rFonts w:ascii="Times New Roman" w:hAnsi="Times New Roman" w:cs="Times New Roman"/>
          <w:sz w:val="28"/>
          <w:szCs w:val="28"/>
        </w:rPr>
        <w:t>Уставом</w:t>
      </w:r>
      <w:r w:rsidR="00006C3B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51159A">
        <w:rPr>
          <w:rFonts w:ascii="Times New Roman" w:hAnsi="Times New Roman" w:cs="Times New Roman"/>
          <w:sz w:val="28"/>
          <w:szCs w:val="28"/>
        </w:rPr>
        <w:t xml:space="preserve"> и локальными актами ДХШ.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1. Для проведения творческого отбора создается специальная комиссия из ведущих преподавателей ДХШ. Председатель комиссии - зам. директора по учебной работе ДХШ</w:t>
      </w:r>
      <w:r w:rsidR="00700213">
        <w:rPr>
          <w:rFonts w:ascii="Times New Roman" w:hAnsi="Times New Roman" w:cs="Times New Roman"/>
          <w:sz w:val="28"/>
          <w:szCs w:val="28"/>
        </w:rPr>
        <w:t>.</w:t>
      </w:r>
      <w:r w:rsidRPr="0051159A">
        <w:rPr>
          <w:rFonts w:ascii="Times New Roman" w:hAnsi="Times New Roman" w:cs="Times New Roman"/>
          <w:sz w:val="28"/>
          <w:szCs w:val="28"/>
        </w:rPr>
        <w:t xml:space="preserve"> </w:t>
      </w:r>
      <w:r w:rsidR="00700213">
        <w:rPr>
          <w:rFonts w:ascii="Times New Roman" w:hAnsi="Times New Roman" w:cs="Times New Roman"/>
          <w:sz w:val="28"/>
          <w:szCs w:val="28"/>
        </w:rPr>
        <w:t>С</w:t>
      </w:r>
      <w:r w:rsidRPr="0051159A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700213" w:rsidRPr="0051159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51159A">
        <w:rPr>
          <w:rFonts w:ascii="Times New Roman" w:hAnsi="Times New Roman" w:cs="Times New Roman"/>
          <w:sz w:val="28"/>
          <w:szCs w:val="28"/>
        </w:rPr>
        <w:t>утверждается приказом директора ДХШ.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2. Для прохождени</w:t>
      </w:r>
      <w:r w:rsidR="00700213">
        <w:rPr>
          <w:rFonts w:ascii="Times New Roman" w:hAnsi="Times New Roman" w:cs="Times New Roman"/>
          <w:sz w:val="28"/>
          <w:szCs w:val="28"/>
        </w:rPr>
        <w:t>я</w:t>
      </w:r>
      <w:r w:rsidRPr="0051159A">
        <w:rPr>
          <w:rFonts w:ascii="Times New Roman" w:hAnsi="Times New Roman" w:cs="Times New Roman"/>
          <w:sz w:val="28"/>
          <w:szCs w:val="28"/>
        </w:rPr>
        <w:t xml:space="preserve"> творческих испытаний (вступительных экзаменов) претендентам необходимо: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- пройти собеседование в Приемной комиссии в присутствии родителей, предъявив 2-3 собственных работы для просмотра;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- сдать необходимые документы, в том числе заявление, которое заполняют родители;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- получить допуск к творческим испытаниям (экзаменам);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- получить закодированный номер для сдачи экзаменов (с 2019 года).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 xml:space="preserve">3. Вступительные экзамены проводятся в форме творческих </w:t>
      </w:r>
      <w:r w:rsidR="00700213">
        <w:rPr>
          <w:rFonts w:ascii="Times New Roman" w:hAnsi="Times New Roman" w:cs="Times New Roman"/>
          <w:sz w:val="28"/>
          <w:szCs w:val="28"/>
        </w:rPr>
        <w:t xml:space="preserve">экзаменационных </w:t>
      </w:r>
      <w:r w:rsidRPr="0051159A">
        <w:rPr>
          <w:rFonts w:ascii="Times New Roman" w:hAnsi="Times New Roman" w:cs="Times New Roman"/>
          <w:sz w:val="28"/>
          <w:szCs w:val="28"/>
        </w:rPr>
        <w:t>заданий, позволяющих определить уровень способностей претендентов в области изобразительного искусства: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Для первых классов</w:t>
      </w:r>
    </w:p>
    <w:p w:rsidR="005A6F7B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lastRenderedPageBreak/>
        <w:t>- задание по рисунку - карандашный рисунок с натуры натюрморта из 2-х предметов простой формы (кувшин или крынка, фрукт) на формате А3.</w:t>
      </w:r>
    </w:p>
    <w:p w:rsidR="00700213" w:rsidRPr="0051159A" w:rsidRDefault="00700213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экзамена - 40 мин.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- задание по живописи - акварельный этюд с натуры натюрморта из 2-х простых предметов (кувшин или крынка, фрукт) и цветной драпировки на формате А3.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Продолжительность экзамена - 40 мин.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- задание по композиции - выполнение композиции на заданную тему; формат А</w:t>
      </w:r>
      <w:r w:rsidR="00700213">
        <w:rPr>
          <w:rFonts w:ascii="Times New Roman" w:hAnsi="Times New Roman" w:cs="Times New Roman"/>
          <w:sz w:val="28"/>
          <w:szCs w:val="28"/>
        </w:rPr>
        <w:t>4</w:t>
      </w:r>
      <w:r w:rsidRPr="0051159A">
        <w:rPr>
          <w:rFonts w:ascii="Times New Roman" w:hAnsi="Times New Roman" w:cs="Times New Roman"/>
          <w:sz w:val="28"/>
          <w:szCs w:val="28"/>
        </w:rPr>
        <w:t>; материал - фломастеры, цвет. карандаши, гуашь, акварель (по выбору).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Продолжительность экзамена - 40 мин.</w:t>
      </w:r>
    </w:p>
    <w:p w:rsidR="005A6F7B" w:rsidRPr="0051159A" w:rsidRDefault="005A6F7B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4. Вступительные экзамены проводятся в последний день приёма</w:t>
      </w:r>
      <w:r w:rsidR="0051159A" w:rsidRPr="0051159A">
        <w:rPr>
          <w:rFonts w:ascii="Times New Roman" w:hAnsi="Times New Roman" w:cs="Times New Roman"/>
          <w:sz w:val="28"/>
          <w:szCs w:val="28"/>
        </w:rPr>
        <w:t>. Работы предоставляются в закодированном виде (с указанием номера, выданного приёмной комиссией</w:t>
      </w:r>
      <w:r w:rsidR="00700213">
        <w:rPr>
          <w:rFonts w:ascii="Times New Roman" w:hAnsi="Times New Roman" w:cs="Times New Roman"/>
          <w:sz w:val="28"/>
          <w:szCs w:val="28"/>
        </w:rPr>
        <w:t>)</w:t>
      </w:r>
      <w:r w:rsidR="0051159A" w:rsidRPr="0051159A">
        <w:rPr>
          <w:rFonts w:ascii="Times New Roman" w:hAnsi="Times New Roman" w:cs="Times New Roman"/>
          <w:sz w:val="28"/>
          <w:szCs w:val="28"/>
        </w:rPr>
        <w:t xml:space="preserve">. Результаты экзаменов оцениваются Комиссией по творческому отбору по пятибалльной системе. Решение о результатах отбора принимается с учетом общего количества набранных баллов и основывается на соответствии </w:t>
      </w:r>
      <w:r w:rsidR="00700213" w:rsidRPr="0051159A">
        <w:rPr>
          <w:rFonts w:ascii="Times New Roman" w:hAnsi="Times New Roman" w:cs="Times New Roman"/>
          <w:sz w:val="28"/>
          <w:szCs w:val="28"/>
        </w:rPr>
        <w:t>проходному баллу</w:t>
      </w:r>
      <w:r w:rsidR="00700213">
        <w:rPr>
          <w:rFonts w:ascii="Times New Roman" w:hAnsi="Times New Roman" w:cs="Times New Roman"/>
          <w:sz w:val="28"/>
          <w:szCs w:val="28"/>
        </w:rPr>
        <w:t>,</w:t>
      </w:r>
      <w:r w:rsidR="00700213" w:rsidRPr="0051159A">
        <w:rPr>
          <w:rFonts w:ascii="Times New Roman" w:hAnsi="Times New Roman" w:cs="Times New Roman"/>
          <w:sz w:val="28"/>
          <w:szCs w:val="28"/>
        </w:rPr>
        <w:t xml:space="preserve"> </w:t>
      </w:r>
      <w:r w:rsidR="0051159A" w:rsidRPr="0051159A">
        <w:rPr>
          <w:rFonts w:ascii="Times New Roman" w:hAnsi="Times New Roman" w:cs="Times New Roman"/>
          <w:sz w:val="28"/>
          <w:szCs w:val="28"/>
        </w:rPr>
        <w:t>установленному приказом директора.</w:t>
      </w:r>
    </w:p>
    <w:p w:rsidR="0051159A" w:rsidRPr="0051159A" w:rsidRDefault="0051159A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5. Результаты экзаменов объявляются не позднее трех рабочих дней после проведения отбора, путем размещения пофамильного списка с указанием набранных баллов на информационном стенде школы.</w:t>
      </w:r>
    </w:p>
    <w:p w:rsidR="0051159A" w:rsidRPr="0051159A" w:rsidRDefault="0051159A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 xml:space="preserve">6. </w:t>
      </w:r>
      <w:r w:rsidR="00700213">
        <w:rPr>
          <w:rFonts w:ascii="Times New Roman" w:hAnsi="Times New Roman" w:cs="Times New Roman"/>
          <w:sz w:val="28"/>
          <w:szCs w:val="28"/>
        </w:rPr>
        <w:t>Зачисление в ДХШ</w:t>
      </w:r>
      <w:r w:rsidRPr="0051159A"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700213">
        <w:rPr>
          <w:rFonts w:ascii="Times New Roman" w:hAnsi="Times New Roman" w:cs="Times New Roman"/>
          <w:sz w:val="28"/>
          <w:szCs w:val="28"/>
        </w:rPr>
        <w:t>предпрофессиональной обще</w:t>
      </w:r>
      <w:r w:rsidRPr="0051159A">
        <w:rPr>
          <w:rFonts w:ascii="Times New Roman" w:hAnsi="Times New Roman" w:cs="Times New Roman"/>
          <w:sz w:val="28"/>
          <w:szCs w:val="28"/>
        </w:rPr>
        <w:t xml:space="preserve">образовательной программе в области изобразительного искусства </w:t>
      </w:r>
      <w:r w:rsidR="00006C3B">
        <w:rPr>
          <w:rFonts w:ascii="Times New Roman" w:hAnsi="Times New Roman" w:cs="Times New Roman"/>
          <w:sz w:val="28"/>
          <w:szCs w:val="28"/>
        </w:rPr>
        <w:t xml:space="preserve">"Живопись" </w:t>
      </w:r>
      <w:r w:rsidRPr="0051159A">
        <w:rPr>
          <w:rFonts w:ascii="Times New Roman" w:hAnsi="Times New Roman" w:cs="Times New Roman"/>
          <w:sz w:val="28"/>
          <w:szCs w:val="28"/>
        </w:rPr>
        <w:t>проводится после завершения творческих испытаний (экзаменов) приказом директора школы.</w:t>
      </w:r>
    </w:p>
    <w:p w:rsidR="0051159A" w:rsidRPr="0051159A" w:rsidRDefault="0051159A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7. Экзаменационные работы не выдаются на руки и не показываются род</w:t>
      </w:r>
      <w:r w:rsidR="00006C3B">
        <w:rPr>
          <w:rFonts w:ascii="Times New Roman" w:hAnsi="Times New Roman" w:cs="Times New Roman"/>
          <w:sz w:val="28"/>
          <w:szCs w:val="28"/>
        </w:rPr>
        <w:t xml:space="preserve">ителям абитуриентов или другим </w:t>
      </w:r>
      <w:r w:rsidRPr="0051159A">
        <w:rPr>
          <w:rFonts w:ascii="Times New Roman" w:hAnsi="Times New Roman" w:cs="Times New Roman"/>
          <w:sz w:val="28"/>
          <w:szCs w:val="28"/>
        </w:rPr>
        <w:t>лицам.</w:t>
      </w:r>
    </w:p>
    <w:p w:rsidR="0051159A" w:rsidRPr="0051159A" w:rsidRDefault="0051159A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Срок хранения экзаменационных работ - 3 года.</w:t>
      </w:r>
    </w:p>
    <w:p w:rsidR="0051159A" w:rsidRPr="0051159A" w:rsidRDefault="0051159A" w:rsidP="0051159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9A">
        <w:rPr>
          <w:rFonts w:ascii="Times New Roman" w:hAnsi="Times New Roman" w:cs="Times New Roman"/>
          <w:sz w:val="28"/>
          <w:szCs w:val="28"/>
        </w:rPr>
        <w:t>8. Родители (законные представители) вправе подать письменное заявление в апелляционную комиссию при несогласии с результатами отбора не позднее следующего рабочего дня после объявления результатов.</w:t>
      </w:r>
    </w:p>
    <w:sectPr w:rsidR="0051159A" w:rsidRPr="0051159A" w:rsidSect="0069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A6F7B"/>
    <w:rsid w:val="00006C3B"/>
    <w:rsid w:val="000673D6"/>
    <w:rsid w:val="000A5A72"/>
    <w:rsid w:val="0051159A"/>
    <w:rsid w:val="005A6A4A"/>
    <w:rsid w:val="005A6F7B"/>
    <w:rsid w:val="0064306F"/>
    <w:rsid w:val="00693F20"/>
    <w:rsid w:val="006B417D"/>
    <w:rsid w:val="00700213"/>
    <w:rsid w:val="00750C96"/>
    <w:rsid w:val="00864FC0"/>
    <w:rsid w:val="008B0DCB"/>
    <w:rsid w:val="009123B7"/>
    <w:rsid w:val="00CB290D"/>
    <w:rsid w:val="00DF7513"/>
    <w:rsid w:val="00F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cp:lastPrinted>2018-06-19T09:17:00Z</cp:lastPrinted>
  <dcterms:created xsi:type="dcterms:W3CDTF">2018-06-20T09:17:00Z</dcterms:created>
  <dcterms:modified xsi:type="dcterms:W3CDTF">2018-06-20T09:17:00Z</dcterms:modified>
</cp:coreProperties>
</file>